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E5" w:rsidRDefault="001212E5" w:rsidP="006F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Выступление на МО классных руководителей по теме: «</w:t>
      </w:r>
      <w:r w:rsidR="00116747" w:rsidRPr="001167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Аддиктивное поведение учащихся</w:t>
      </w:r>
    </w:p>
    <w:p w:rsidR="001212E5" w:rsidRDefault="001212E5" w:rsidP="006F74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с интеллектуальными нарушениями».</w:t>
      </w:r>
    </w:p>
    <w:p w:rsidR="001212E5" w:rsidRDefault="001212E5" w:rsidP="001212E5">
      <w:pPr>
        <w:pStyle w:val="a3"/>
        <w:spacing w:before="154" w:beforeAutospacing="0" w:after="0" w:afterAutospacing="0" w:line="192" w:lineRule="auto"/>
        <w:jc w:val="center"/>
        <w:textAlignment w:val="baseline"/>
        <w:rPr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212E5" w:rsidRPr="001212E5" w:rsidTr="001212E5">
        <w:tc>
          <w:tcPr>
            <w:tcW w:w="4928" w:type="dxa"/>
          </w:tcPr>
          <w:p w:rsidR="001212E5" w:rsidRDefault="001212E5" w:rsidP="001212E5">
            <w:pPr>
              <w:pStyle w:val="a3"/>
              <w:spacing w:before="154" w:beforeAutospacing="0" w:after="0" w:afterAutospacing="0" w:line="192" w:lineRule="auto"/>
              <w:jc w:val="center"/>
              <w:textAlignment w:val="baseline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643" w:type="dxa"/>
          </w:tcPr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Здесь грань между светом и тьмою 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Размыта, запущена в вечность. 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Здесь можно остаться собою,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Уплыть в никуда, в бесконечность.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Здесь можно... А лучше не надо,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Испытывать чьё-то терпенье...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Здесь можно... Средь нитей разлада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both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Рассудок забыть к сожаленью!(?)</w:t>
            </w:r>
          </w:p>
          <w:p w:rsidR="001212E5" w:rsidRPr="001212E5" w:rsidRDefault="001212E5" w:rsidP="001212E5">
            <w:pPr>
              <w:pStyle w:val="a3"/>
              <w:spacing w:before="154" w:beforeAutospacing="0" w:after="0" w:afterAutospacing="0" w:line="192" w:lineRule="auto"/>
              <w:jc w:val="right"/>
              <w:textAlignment w:val="baseline"/>
              <w:rPr>
                <w:sz w:val="28"/>
                <w:szCs w:val="28"/>
              </w:rPr>
            </w:pPr>
            <w:r w:rsidRPr="001212E5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(Виталия)</w:t>
            </w:r>
          </w:p>
        </w:tc>
      </w:tr>
    </w:tbl>
    <w:p w:rsidR="001212E5" w:rsidRDefault="001212E5" w:rsidP="001212E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116747" w:rsidRDefault="00116747" w:rsidP="001212E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116747">
        <w:rPr>
          <w:color w:val="333333"/>
          <w:sz w:val="28"/>
          <w:szCs w:val="28"/>
        </w:rPr>
        <w:t xml:space="preserve">Зависимое поведение личности представляет собой серьёзную социальную проблему, поскольку в выраженной форме может иметь такие негативные последствия, как утрату работоспособности, конфликты </w:t>
      </w:r>
      <w:proofErr w:type="gramStart"/>
      <w:r w:rsidRPr="00116747">
        <w:rPr>
          <w:color w:val="333333"/>
          <w:sz w:val="28"/>
          <w:szCs w:val="28"/>
        </w:rPr>
        <w:t>с</w:t>
      </w:r>
      <w:proofErr w:type="gramEnd"/>
      <w:r w:rsidRPr="00116747">
        <w:rPr>
          <w:color w:val="333333"/>
          <w:sz w:val="28"/>
          <w:szCs w:val="28"/>
        </w:rPr>
        <w:t xml:space="preserve"> окружающими, совершение преступлений. Кроме того, это наиболее распространённый вид девиации, так или и</w:t>
      </w:r>
      <w:r>
        <w:rPr>
          <w:color w:val="333333"/>
          <w:sz w:val="28"/>
          <w:szCs w:val="28"/>
        </w:rPr>
        <w:t>наче затрагивающий любую семью.</w:t>
      </w:r>
    </w:p>
    <w:p w:rsidR="001212E5" w:rsidRPr="001212E5" w:rsidRDefault="001212E5" w:rsidP="00591438">
      <w:pPr>
        <w:pStyle w:val="a6"/>
        <w:kinsoku w:val="0"/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1212E5">
        <w:rPr>
          <w:rFonts w:eastAsia="+mn-ea"/>
          <w:b/>
          <w:bCs/>
          <w:sz w:val="28"/>
          <w:szCs w:val="28"/>
        </w:rPr>
        <w:t>Аддикция </w:t>
      </w:r>
      <w:r w:rsidRPr="001212E5">
        <w:rPr>
          <w:rFonts w:eastAsia="+mn-ea"/>
          <w:sz w:val="28"/>
          <w:szCs w:val="28"/>
        </w:rPr>
        <w:t>- это способ приспособления к сложным для индивида условиям </w:t>
      </w:r>
      <w:hyperlink r:id="rId7" w:history="1">
        <w:r w:rsidRPr="00591438">
          <w:rPr>
            <w:rStyle w:val="a5"/>
            <w:rFonts w:eastAsia="+mn-ea"/>
            <w:color w:val="auto"/>
            <w:sz w:val="28"/>
            <w:szCs w:val="28"/>
            <w:u w:val="none"/>
          </w:rPr>
          <w:t>деятельности</w:t>
        </w:r>
      </w:hyperlink>
      <w:r w:rsidRPr="001212E5">
        <w:rPr>
          <w:rFonts w:eastAsia="+mn-ea"/>
          <w:sz w:val="28"/>
          <w:szCs w:val="28"/>
        </w:rPr>
        <w:t> и</w:t>
      </w:r>
      <w:r w:rsidR="00591438">
        <w:rPr>
          <w:rFonts w:eastAsia="+mn-ea"/>
          <w:sz w:val="28"/>
          <w:szCs w:val="28"/>
        </w:rPr>
        <w:t xml:space="preserve"> </w:t>
      </w:r>
      <w:hyperlink r:id="rId8" w:history="1">
        <w:r w:rsidRPr="00591438">
          <w:rPr>
            <w:rStyle w:val="a5"/>
            <w:rFonts w:eastAsia="+mn-ea"/>
            <w:color w:val="auto"/>
            <w:sz w:val="28"/>
            <w:szCs w:val="28"/>
            <w:u w:val="none"/>
          </w:rPr>
          <w:t>общения</w:t>
        </w:r>
      </w:hyperlink>
      <w:r w:rsidRPr="001212E5">
        <w:rPr>
          <w:rFonts w:eastAsia="+mn-ea"/>
          <w:sz w:val="28"/>
          <w:szCs w:val="28"/>
        </w:rPr>
        <w:t>, то «пространство», которое позволяет «отдохнуть», «порадоваться» и опять вернуться (если получится) к реальной жизни. Подходящий аддиктивный агент (сигарета, алкоголь, наркотик) приходит «на помощь», изменяя состояние без особых усилий, приручая </w:t>
      </w:r>
      <w:hyperlink r:id="rId9" w:history="1">
        <w:r w:rsidRPr="00591438">
          <w:rPr>
            <w:rStyle w:val="a5"/>
            <w:rFonts w:eastAsia="+mn-ea"/>
            <w:color w:val="auto"/>
            <w:sz w:val="28"/>
            <w:szCs w:val="28"/>
            <w:u w:val="none"/>
          </w:rPr>
          <w:t>человека</w:t>
        </w:r>
      </w:hyperlink>
      <w:r w:rsidRPr="001212E5">
        <w:rPr>
          <w:rFonts w:eastAsia="+mn-ea"/>
          <w:sz w:val="28"/>
          <w:szCs w:val="28"/>
        </w:rPr>
        <w:t xml:space="preserve"> к рабству души и тела. </w:t>
      </w:r>
    </w:p>
    <w:p w:rsidR="001212E5" w:rsidRDefault="001212E5" w:rsidP="00591438">
      <w:pPr>
        <w:pStyle w:val="a6"/>
        <w:kinsoku w:val="0"/>
        <w:overflowPunct w:val="0"/>
        <w:ind w:left="0" w:firstLine="709"/>
        <w:jc w:val="both"/>
        <w:textAlignment w:val="baseline"/>
        <w:rPr>
          <w:rFonts w:eastAsia="+mn-ea"/>
          <w:sz w:val="28"/>
          <w:szCs w:val="28"/>
        </w:rPr>
      </w:pPr>
      <w:r w:rsidRPr="001212E5">
        <w:rPr>
          <w:rFonts w:eastAsia="+mn-ea"/>
          <w:b/>
          <w:bCs/>
          <w:sz w:val="28"/>
          <w:szCs w:val="28"/>
        </w:rPr>
        <w:t>Аддиктивное поведение</w:t>
      </w:r>
      <w:r w:rsidRPr="001212E5">
        <w:rPr>
          <w:rFonts w:eastAsia="+mn-ea"/>
          <w:color w:val="003366"/>
          <w:sz w:val="28"/>
          <w:szCs w:val="28"/>
        </w:rPr>
        <w:t xml:space="preserve"> - </w:t>
      </w:r>
      <w:r w:rsidRPr="001212E5">
        <w:rPr>
          <w:rFonts w:eastAsia="+mn-ea"/>
          <w:sz w:val="28"/>
          <w:szCs w:val="28"/>
        </w:rPr>
        <w:t xml:space="preserve">один из типов девиантного (отклоняющегося) поведения с формированием стремления к уходу от реальности путем искусственного изменения своего </w:t>
      </w:r>
      <w:hyperlink r:id="rId10" w:history="1">
        <w:r w:rsidRPr="00591438">
          <w:rPr>
            <w:rStyle w:val="a5"/>
            <w:rFonts w:eastAsia="+mn-ea"/>
            <w:color w:val="auto"/>
            <w:sz w:val="28"/>
            <w:szCs w:val="28"/>
            <w:u w:val="none"/>
          </w:rPr>
          <w:t>психического состояния</w:t>
        </w:r>
      </w:hyperlink>
      <w:r w:rsidRPr="001212E5">
        <w:rPr>
          <w:rFonts w:eastAsia="+mn-ea"/>
          <w:sz w:val="28"/>
          <w:szCs w:val="28"/>
        </w:rPr>
        <w:t xml:space="preserve"> посредством приема некоторых веществ или постоянной фиксацией </w:t>
      </w:r>
      <w:hyperlink r:id="rId11" w:history="1">
        <w:r w:rsidRPr="00591438">
          <w:rPr>
            <w:rStyle w:val="a5"/>
            <w:rFonts w:eastAsia="+mn-ea"/>
            <w:color w:val="auto"/>
            <w:sz w:val="28"/>
            <w:szCs w:val="28"/>
            <w:u w:val="none"/>
          </w:rPr>
          <w:t>внимания</w:t>
        </w:r>
      </w:hyperlink>
      <w:r w:rsidRPr="001212E5">
        <w:rPr>
          <w:rFonts w:eastAsia="+mn-ea"/>
          <w:sz w:val="28"/>
          <w:szCs w:val="28"/>
        </w:rPr>
        <w:t> на определенных </w:t>
      </w:r>
      <w:hyperlink r:id="rId12" w:history="1">
        <w:r w:rsidRPr="00591438">
          <w:rPr>
            <w:rStyle w:val="a5"/>
            <w:rFonts w:eastAsia="+mn-ea"/>
            <w:color w:val="auto"/>
            <w:sz w:val="28"/>
            <w:szCs w:val="28"/>
            <w:u w:val="none"/>
          </w:rPr>
          <w:t>видах деятельности</w:t>
        </w:r>
      </w:hyperlink>
      <w:r w:rsidRPr="00591438">
        <w:rPr>
          <w:rFonts w:eastAsia="+mn-ea"/>
          <w:sz w:val="28"/>
          <w:szCs w:val="28"/>
        </w:rPr>
        <w:t> </w:t>
      </w:r>
      <w:r w:rsidRPr="001212E5">
        <w:rPr>
          <w:rFonts w:eastAsia="+mn-ea"/>
          <w:sz w:val="28"/>
          <w:szCs w:val="28"/>
        </w:rPr>
        <w:t>с целью развития интенсивных эмоций.</w:t>
      </w:r>
    </w:p>
    <w:p w:rsidR="00591438" w:rsidRPr="00591438" w:rsidRDefault="00591438" w:rsidP="00591438">
      <w:pPr>
        <w:pStyle w:val="a6"/>
        <w:kinsoku w:val="0"/>
        <w:overflowPunct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591438">
        <w:rPr>
          <w:rFonts w:eastAsia="+mn-ea"/>
          <w:b/>
          <w:sz w:val="28"/>
          <w:szCs w:val="28"/>
        </w:rPr>
        <w:t>Формы зависимого поведения:</w:t>
      </w:r>
    </w:p>
    <w:p w:rsidR="00591438" w:rsidRPr="00591438" w:rsidRDefault="00591438" w:rsidP="00591438">
      <w:pPr>
        <w:pStyle w:val="a6"/>
        <w:kinsoku w:val="0"/>
        <w:overflowPunct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-х</w:t>
      </w:r>
      <w:r w:rsidRPr="00591438">
        <w:rPr>
          <w:rFonts w:eastAsia="Calibri"/>
          <w:sz w:val="28"/>
          <w:szCs w:val="28"/>
        </w:rPr>
        <w:t>имическая зависимость (курение,</w:t>
      </w:r>
      <w:r>
        <w:rPr>
          <w:rFonts w:eastAsia="Calibri"/>
          <w:sz w:val="28"/>
          <w:szCs w:val="28"/>
        </w:rPr>
        <w:t xml:space="preserve"> </w:t>
      </w:r>
      <w:r w:rsidRPr="00591438">
        <w:rPr>
          <w:rFonts w:eastAsia="Calibri"/>
          <w:sz w:val="28"/>
          <w:szCs w:val="28"/>
        </w:rPr>
        <w:t>алкоголь,</w:t>
      </w:r>
      <w:r>
        <w:rPr>
          <w:rFonts w:eastAsia="Calibri"/>
          <w:sz w:val="28"/>
          <w:szCs w:val="28"/>
        </w:rPr>
        <w:t xml:space="preserve"> </w:t>
      </w:r>
      <w:r w:rsidRPr="00591438">
        <w:rPr>
          <w:rFonts w:eastAsia="Calibri"/>
          <w:sz w:val="28"/>
          <w:szCs w:val="28"/>
        </w:rPr>
        <w:t>наркотики,</w:t>
      </w:r>
      <w:r>
        <w:rPr>
          <w:rFonts w:eastAsia="Calibri"/>
          <w:sz w:val="28"/>
          <w:szCs w:val="28"/>
        </w:rPr>
        <w:t xml:space="preserve"> токсикомания);</w:t>
      </w:r>
    </w:p>
    <w:p w:rsidR="00591438" w:rsidRPr="00591438" w:rsidRDefault="00591438" w:rsidP="00591438">
      <w:pPr>
        <w:pStyle w:val="a6"/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-пищевая зависимость;</w:t>
      </w:r>
    </w:p>
    <w:p w:rsidR="00591438" w:rsidRDefault="00591438" w:rsidP="00591438">
      <w:pPr>
        <w:kinsoku w:val="0"/>
        <w:overflowPunct w:val="0"/>
        <w:spacing w:after="0" w:line="240" w:lineRule="auto"/>
        <w:ind w:left="357" w:firstLine="34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-гэмблинг – игровая зависимость;</w:t>
      </w:r>
    </w:p>
    <w:p w:rsidR="00591438" w:rsidRDefault="00591438" w:rsidP="00591438">
      <w:pPr>
        <w:kinsoku w:val="0"/>
        <w:overflowPunct w:val="0"/>
        <w:spacing w:after="0" w:line="240" w:lineRule="auto"/>
        <w:ind w:left="357" w:firstLine="34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91438">
        <w:rPr>
          <w:rFonts w:ascii="Times New Roman" w:eastAsia="Calibri" w:hAnsi="Times New Roman" w:cs="Times New Roman"/>
          <w:sz w:val="28"/>
          <w:szCs w:val="28"/>
        </w:rPr>
        <w:t>елигиозное деструктивное поведение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438" w:rsidRPr="006F740F" w:rsidRDefault="00591438" w:rsidP="00B91468">
      <w:pPr>
        <w:kinsoku w:val="0"/>
        <w:overflowPunct w:val="0"/>
        <w:spacing w:after="0" w:line="240" w:lineRule="auto"/>
        <w:ind w:firstLine="703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591438">
        <w:rPr>
          <w:rFonts w:ascii="Times New Roman" w:eastAsia="Calibri" w:hAnsi="Times New Roman" w:cs="Times New Roman"/>
          <w:b/>
          <w:sz w:val="28"/>
          <w:szCs w:val="28"/>
        </w:rPr>
        <w:t>Наркотическая аддикция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591438">
        <w:rPr>
          <w:rFonts w:ascii="Times New Roman" w:eastAsia="+mn-ea" w:hAnsi="Times New Roman" w:cs="Times New Roman"/>
          <w:sz w:val="28"/>
          <w:szCs w:val="28"/>
        </w:rPr>
        <w:t>болезненные состояния, характеризующиеся явлениями</w:t>
      </w:r>
      <w:r w:rsidR="006F740F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591438">
        <w:rPr>
          <w:rFonts w:ascii="Times New Roman" w:eastAsia="+mn-ea" w:hAnsi="Times New Roman" w:cs="Times New Roman"/>
          <w:sz w:val="28"/>
          <w:szCs w:val="28"/>
        </w:rPr>
        <w:t xml:space="preserve">психической и физической </w:t>
      </w:r>
      <w:r>
        <w:rPr>
          <w:rFonts w:eastAsia="+mn-ea"/>
          <w:sz w:val="28"/>
          <w:szCs w:val="28"/>
        </w:rPr>
        <w:t xml:space="preserve"> </w:t>
      </w:r>
      <w:r w:rsidR="006F740F">
        <w:rPr>
          <w:rFonts w:ascii="Times New Roman" w:eastAsia="+mn-ea" w:hAnsi="Times New Roman" w:cs="Times New Roman"/>
          <w:sz w:val="28"/>
          <w:szCs w:val="28"/>
        </w:rPr>
        <w:t xml:space="preserve">зависимости, настоятельной и </w:t>
      </w:r>
      <w:r w:rsidRPr="00591438">
        <w:rPr>
          <w:rFonts w:ascii="Times New Roman" w:eastAsia="+mn-ea" w:hAnsi="Times New Roman" w:cs="Times New Roman"/>
          <w:sz w:val="28"/>
          <w:szCs w:val="28"/>
        </w:rPr>
        <w:t>непреодолимой потребностью</w:t>
      </w:r>
      <w:r w:rsidR="006F740F">
        <w:rPr>
          <w:rFonts w:ascii="Times New Roman" w:eastAsia="+mn-ea" w:hAnsi="Times New Roman" w:cs="Times New Roman"/>
          <w:sz w:val="28"/>
          <w:szCs w:val="28"/>
        </w:rPr>
        <w:t xml:space="preserve"> в повторном потреблении </w:t>
      </w:r>
      <w:r w:rsidR="006F740F">
        <w:rPr>
          <w:rFonts w:ascii="Times New Roman" w:eastAsia="+mn-ea" w:hAnsi="Times New Roman" w:cs="Times New Roman"/>
          <w:sz w:val="28"/>
          <w:szCs w:val="28"/>
        </w:rPr>
        <w:lastRenderedPageBreak/>
        <w:t>ПАВ (</w:t>
      </w:r>
      <w:r w:rsidRPr="006F740F">
        <w:rPr>
          <w:rFonts w:ascii="Times New Roman" w:eastAsia="+mn-ea" w:hAnsi="Times New Roman" w:cs="Times New Roman"/>
          <w:sz w:val="28"/>
          <w:szCs w:val="28"/>
        </w:rPr>
        <w:t>действия на ЦНС</w:t>
      </w:r>
      <w:r w:rsidR="006F740F">
        <w:rPr>
          <w:rFonts w:ascii="Times New Roman" w:eastAsia="+mn-ea" w:hAnsi="Times New Roman" w:cs="Times New Roman"/>
          <w:sz w:val="28"/>
          <w:szCs w:val="28"/>
        </w:rPr>
        <w:t xml:space="preserve">, </w:t>
      </w:r>
      <w:r w:rsidRPr="006F740F">
        <w:rPr>
          <w:rFonts w:ascii="Times New Roman" w:eastAsia="+mn-ea" w:hAnsi="Times New Roman" w:cs="Times New Roman"/>
          <w:sz w:val="28"/>
          <w:szCs w:val="28"/>
        </w:rPr>
        <w:t>стимулируют, вызывают эйфорию,</w:t>
      </w:r>
      <w:r w:rsidR="006F7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0F">
        <w:rPr>
          <w:rFonts w:ascii="Times New Roman" w:eastAsia="+mn-ea" w:hAnsi="Times New Roman" w:cs="Times New Roman"/>
          <w:sz w:val="28"/>
          <w:szCs w:val="28"/>
        </w:rPr>
        <w:t>изменяют восприятие окружающего).</w:t>
      </w:r>
      <w:r w:rsidRPr="006F740F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1212E5" w:rsidRDefault="006F740F" w:rsidP="00B91468">
      <w:pPr>
        <w:pStyle w:val="a3"/>
        <w:spacing w:before="0" w:beforeAutospacing="0" w:after="0" w:afterAutospacing="0"/>
        <w:ind w:firstLine="703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6F740F">
        <w:rPr>
          <w:rFonts w:eastAsia="+mj-ea"/>
          <w:b/>
          <w:bCs/>
          <w:iCs/>
          <w:sz w:val="28"/>
          <w:szCs w:val="28"/>
        </w:rPr>
        <w:t>Табакокурение</w:t>
      </w:r>
      <w:r>
        <w:rPr>
          <w:rFonts w:eastAsia="+mj-ea"/>
          <w:b/>
          <w:bCs/>
          <w:iCs/>
          <w:sz w:val="28"/>
          <w:szCs w:val="28"/>
        </w:rPr>
        <w:t>, а</w:t>
      </w:r>
      <w:r w:rsidRPr="006F740F">
        <w:rPr>
          <w:rFonts w:eastAsia="+mj-ea"/>
          <w:b/>
          <w:bCs/>
          <w:iCs/>
          <w:sz w:val="28"/>
          <w:szCs w:val="28"/>
        </w:rPr>
        <w:t>лкогольная  аддикция</w:t>
      </w:r>
      <w:r>
        <w:rPr>
          <w:rFonts w:eastAsia="+mj-ea"/>
          <w:b/>
          <w:bCs/>
          <w:iCs/>
          <w:sz w:val="28"/>
          <w:szCs w:val="28"/>
        </w:rPr>
        <w:t xml:space="preserve"> - </w:t>
      </w:r>
      <w:r>
        <w:rPr>
          <w:rFonts w:eastAsia="+mn-ea"/>
          <w:kern w:val="24"/>
          <w:sz w:val="28"/>
          <w:szCs w:val="28"/>
        </w:rPr>
        <w:t>в</w:t>
      </w:r>
      <w:r w:rsidRPr="006F740F">
        <w:rPr>
          <w:rFonts w:eastAsia="+mn-ea"/>
          <w:kern w:val="24"/>
          <w:sz w:val="28"/>
          <w:szCs w:val="28"/>
        </w:rPr>
        <w:t xml:space="preserve"> основе алкогольной зависимости лежит употребление сп</w:t>
      </w:r>
      <w:r>
        <w:rPr>
          <w:rFonts w:eastAsia="+mn-ea"/>
          <w:kern w:val="24"/>
          <w:sz w:val="28"/>
          <w:szCs w:val="28"/>
        </w:rPr>
        <w:t>иртосодержащих напитков. Мотивы</w:t>
      </w:r>
      <w:r w:rsidRPr="006F740F">
        <w:rPr>
          <w:rFonts w:eastAsia="+mn-ea"/>
          <w:kern w:val="24"/>
          <w:sz w:val="28"/>
          <w:szCs w:val="28"/>
        </w:rPr>
        <w:t>:</w:t>
      </w:r>
      <w:r>
        <w:rPr>
          <w:rFonts w:eastAsia="+mn-ea"/>
          <w:kern w:val="24"/>
          <w:sz w:val="28"/>
          <w:szCs w:val="28"/>
        </w:rPr>
        <w:t xml:space="preserve"> </w:t>
      </w:r>
      <w:r w:rsidRPr="006F740F">
        <w:rPr>
          <w:rFonts w:eastAsia="+mn-ea"/>
          <w:kern w:val="24"/>
          <w:sz w:val="28"/>
          <w:szCs w:val="28"/>
        </w:rPr>
        <w:t>избавиться от подавленности,</w:t>
      </w:r>
      <w:r>
        <w:rPr>
          <w:rFonts w:eastAsia="+mn-ea"/>
          <w:kern w:val="24"/>
          <w:sz w:val="28"/>
          <w:szCs w:val="28"/>
        </w:rPr>
        <w:t xml:space="preserve"> </w:t>
      </w:r>
      <w:r w:rsidRPr="006F740F">
        <w:rPr>
          <w:rFonts w:eastAsia="+mn-ea"/>
          <w:kern w:val="24"/>
          <w:sz w:val="28"/>
          <w:szCs w:val="28"/>
        </w:rPr>
        <w:t xml:space="preserve">«сбросить» эмоциональную усталость, отвлечь себя от негативных раздумий, «снять» стресс и </w:t>
      </w:r>
      <w:r w:rsidRPr="006F740F">
        <w:rPr>
          <w:rFonts w:eastAsia="+mn-ea"/>
          <w:kern w:val="24"/>
          <w:sz w:val="28"/>
          <w:szCs w:val="28"/>
        </w:rPr>
        <w:t>т.д.</w:t>
      </w:r>
    </w:p>
    <w:p w:rsidR="00B91468" w:rsidRPr="00B91468" w:rsidRDefault="00B91468" w:rsidP="001D589F">
      <w:pPr>
        <w:pStyle w:val="a3"/>
        <w:kinsoku w:val="0"/>
        <w:overflowPunct w:val="0"/>
        <w:spacing w:before="0" w:beforeAutospacing="0" w:after="0" w:afterAutospacing="0"/>
        <w:ind w:firstLine="703"/>
        <w:jc w:val="both"/>
        <w:textAlignment w:val="baseline"/>
        <w:rPr>
          <w:sz w:val="28"/>
          <w:szCs w:val="28"/>
        </w:rPr>
      </w:pPr>
      <w:r w:rsidRPr="00B91468">
        <w:rPr>
          <w:rFonts w:eastAsia="+mj-ea"/>
          <w:b/>
          <w:bCs/>
          <w:iCs/>
          <w:sz w:val="28"/>
          <w:szCs w:val="28"/>
        </w:rPr>
        <w:t>Токсикомания</w:t>
      </w:r>
      <w:r>
        <w:rPr>
          <w:rFonts w:eastAsia="+mj-ea"/>
          <w:b/>
          <w:bCs/>
          <w:iCs/>
          <w:sz w:val="28"/>
          <w:szCs w:val="28"/>
        </w:rPr>
        <w:t xml:space="preserve"> - </w:t>
      </w:r>
      <w:r>
        <w:rPr>
          <w:rFonts w:eastAsia="+mn-ea"/>
          <w:sz w:val="28"/>
          <w:szCs w:val="28"/>
        </w:rPr>
        <w:t>т</w:t>
      </w:r>
      <w:r w:rsidRPr="00B91468">
        <w:rPr>
          <w:rFonts w:eastAsia="+mn-ea"/>
          <w:sz w:val="28"/>
          <w:szCs w:val="28"/>
        </w:rPr>
        <w:t>оксикомания развивается в связи с употреблением лекарственных</w:t>
      </w:r>
      <w:r>
        <w:rPr>
          <w:rFonts w:eastAsia="+mn-ea"/>
          <w:sz w:val="28"/>
          <w:szCs w:val="28"/>
        </w:rPr>
        <w:t xml:space="preserve"> </w:t>
      </w:r>
      <w:r w:rsidRPr="00B91468">
        <w:rPr>
          <w:rFonts w:eastAsia="+mn-ea"/>
          <w:sz w:val="28"/>
          <w:szCs w:val="28"/>
        </w:rPr>
        <w:t>средств и веществ, не отнесенных</w:t>
      </w:r>
      <w:r>
        <w:rPr>
          <w:rFonts w:eastAsia="+mn-ea"/>
          <w:sz w:val="28"/>
          <w:szCs w:val="28"/>
        </w:rPr>
        <w:t xml:space="preserve"> </w:t>
      </w:r>
      <w:r w:rsidRPr="00B91468">
        <w:rPr>
          <w:rFonts w:eastAsia="+mn-ea"/>
          <w:sz w:val="28"/>
          <w:szCs w:val="28"/>
        </w:rPr>
        <w:t>к</w:t>
      </w:r>
      <w:r>
        <w:rPr>
          <w:rFonts w:eastAsia="+mn-ea"/>
          <w:sz w:val="28"/>
          <w:szCs w:val="28"/>
        </w:rPr>
        <w:t xml:space="preserve"> наркотическим, но также изменя</w:t>
      </w:r>
      <w:r w:rsidRPr="00B91468">
        <w:rPr>
          <w:rFonts w:eastAsia="+mn-ea"/>
          <w:sz w:val="28"/>
          <w:szCs w:val="28"/>
        </w:rPr>
        <w:t>ющих психическое состояние человека и его поведение. Диапазон</w:t>
      </w:r>
      <w:r>
        <w:rPr>
          <w:rFonts w:eastAsia="+mn-ea"/>
          <w:sz w:val="28"/>
          <w:szCs w:val="28"/>
        </w:rPr>
        <w:t xml:space="preserve"> </w:t>
      </w:r>
      <w:r w:rsidRPr="00B91468">
        <w:rPr>
          <w:rFonts w:eastAsia="+mn-ea"/>
          <w:sz w:val="28"/>
          <w:szCs w:val="28"/>
        </w:rPr>
        <w:t>веществ с токсикологическим</w:t>
      </w:r>
      <w:r>
        <w:rPr>
          <w:rFonts w:eastAsia="+mn-ea"/>
          <w:sz w:val="28"/>
          <w:szCs w:val="28"/>
        </w:rPr>
        <w:t xml:space="preserve"> действием очень широк – от медикаментов (аналгетики, транквили</w:t>
      </w:r>
      <w:r w:rsidRPr="00B91468">
        <w:rPr>
          <w:rFonts w:eastAsia="+mn-ea"/>
          <w:sz w:val="28"/>
          <w:szCs w:val="28"/>
        </w:rPr>
        <w:t>заторы, снотворные, стимуляторы</w:t>
      </w:r>
      <w:r>
        <w:rPr>
          <w:rFonts w:eastAsia="+mn-ea"/>
          <w:sz w:val="28"/>
          <w:szCs w:val="28"/>
        </w:rPr>
        <w:t xml:space="preserve"> </w:t>
      </w:r>
      <w:r w:rsidRPr="00B91468">
        <w:rPr>
          <w:rFonts w:eastAsia="+mn-ea"/>
          <w:sz w:val="28"/>
          <w:szCs w:val="28"/>
        </w:rPr>
        <w:t>и др.) до технических растворителей</w:t>
      </w:r>
      <w:r>
        <w:rPr>
          <w:rFonts w:eastAsia="+mn-ea"/>
          <w:sz w:val="28"/>
          <w:szCs w:val="28"/>
        </w:rPr>
        <w:t xml:space="preserve"> </w:t>
      </w:r>
      <w:r w:rsidRPr="00B91468">
        <w:rPr>
          <w:rFonts w:eastAsia="+mn-ea"/>
          <w:sz w:val="28"/>
          <w:szCs w:val="28"/>
        </w:rPr>
        <w:t>и средств бытовой химии.</w:t>
      </w:r>
    </w:p>
    <w:p w:rsidR="001D589F" w:rsidRPr="001D589F" w:rsidRDefault="001D589F" w:rsidP="001D589F">
      <w:pPr>
        <w:pStyle w:val="a3"/>
        <w:kinsoku w:val="0"/>
        <w:overflowPunct w:val="0"/>
        <w:spacing w:before="0" w:beforeAutospacing="0" w:after="0" w:afterAutospacing="0"/>
        <w:ind w:firstLine="703"/>
        <w:jc w:val="both"/>
        <w:textAlignment w:val="baseline"/>
        <w:rPr>
          <w:sz w:val="28"/>
          <w:szCs w:val="28"/>
        </w:rPr>
      </w:pPr>
      <w:r w:rsidRPr="001D589F">
        <w:rPr>
          <w:rFonts w:eastAsia="+mj-ea"/>
          <w:b/>
          <w:bCs/>
          <w:iCs/>
          <w:sz w:val="28"/>
          <w:szCs w:val="28"/>
        </w:rPr>
        <w:t>Пищевые зависимости</w:t>
      </w:r>
      <w:r>
        <w:rPr>
          <w:rFonts w:eastAsia="+mj-ea"/>
          <w:b/>
          <w:bCs/>
          <w:iCs/>
          <w:sz w:val="28"/>
          <w:szCs w:val="28"/>
        </w:rPr>
        <w:t xml:space="preserve"> - </w:t>
      </w:r>
      <w:r>
        <w:rPr>
          <w:rFonts w:eastAsia="+mn-ea"/>
          <w:sz w:val="28"/>
          <w:szCs w:val="28"/>
        </w:rPr>
        <w:t>к</w:t>
      </w:r>
      <w:r w:rsidRPr="001D589F">
        <w:rPr>
          <w:rFonts w:eastAsia="+mn-ea"/>
          <w:sz w:val="28"/>
          <w:szCs w:val="28"/>
        </w:rPr>
        <w:t xml:space="preserve"> ним относятся такие психические расстройства</w:t>
      </w:r>
      <w:r>
        <w:rPr>
          <w:rFonts w:eastAsia="+mn-ea"/>
          <w:sz w:val="28"/>
          <w:szCs w:val="28"/>
        </w:rPr>
        <w:t>,</w:t>
      </w:r>
      <w:r w:rsidRPr="001D589F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>к</w:t>
      </w:r>
      <w:r w:rsidRPr="001D589F">
        <w:rPr>
          <w:rFonts w:eastAsia="+mn-ea"/>
          <w:sz w:val="28"/>
          <w:szCs w:val="28"/>
        </w:rPr>
        <w:t>ак булимия (переедание) и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анорексия (добровольный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отказ</w:t>
      </w:r>
      <w:r>
        <w:rPr>
          <w:rFonts w:eastAsia="+mn-ea"/>
          <w:sz w:val="28"/>
          <w:szCs w:val="28"/>
        </w:rPr>
        <w:t xml:space="preserve"> от пищи). </w:t>
      </w:r>
      <w:r w:rsidRPr="001D589F">
        <w:rPr>
          <w:rFonts w:eastAsia="+mn-ea"/>
          <w:sz w:val="28"/>
          <w:szCs w:val="28"/>
        </w:rPr>
        <w:t>Пищевая зависимость –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 xml:space="preserve">это не только переедание и </w:t>
      </w:r>
      <w:r>
        <w:rPr>
          <w:rFonts w:eastAsia="+mn-ea"/>
          <w:sz w:val="28"/>
          <w:szCs w:val="28"/>
        </w:rPr>
        <w:t xml:space="preserve">голодание, но и зависимость </w:t>
      </w:r>
      <w:r w:rsidRPr="001D589F">
        <w:rPr>
          <w:rFonts w:eastAsia="+mn-ea"/>
          <w:sz w:val="28"/>
          <w:szCs w:val="28"/>
        </w:rPr>
        <w:t>от вкуса: от вкуса кофе, шоколада, сливок и т.д.</w:t>
      </w:r>
    </w:p>
    <w:p w:rsidR="001D589F" w:rsidRPr="001D589F" w:rsidRDefault="001D589F" w:rsidP="001D589F">
      <w:pPr>
        <w:pStyle w:val="a3"/>
        <w:kinsoku w:val="0"/>
        <w:overflowPunct w:val="0"/>
        <w:spacing w:before="0" w:beforeAutospacing="0" w:after="0" w:afterAutospacing="0"/>
        <w:ind w:firstLine="703"/>
        <w:jc w:val="both"/>
        <w:textAlignment w:val="baseline"/>
        <w:rPr>
          <w:sz w:val="28"/>
          <w:szCs w:val="28"/>
        </w:rPr>
      </w:pPr>
      <w:r>
        <w:rPr>
          <w:rFonts w:eastAsia="+mj-ea"/>
          <w:b/>
          <w:bCs/>
          <w:iCs/>
          <w:sz w:val="28"/>
          <w:szCs w:val="28"/>
        </w:rPr>
        <w:t xml:space="preserve">Игромания и </w:t>
      </w:r>
      <w:r w:rsidRPr="001D589F">
        <w:rPr>
          <w:rFonts w:eastAsia="+mj-ea"/>
          <w:b/>
          <w:bCs/>
          <w:iCs/>
          <w:sz w:val="28"/>
          <w:szCs w:val="28"/>
        </w:rPr>
        <w:t>компьютерная зависимость</w:t>
      </w:r>
      <w:r>
        <w:rPr>
          <w:rFonts w:eastAsia="+mj-ea"/>
          <w:b/>
          <w:bCs/>
          <w:iCs/>
          <w:sz w:val="28"/>
          <w:szCs w:val="28"/>
        </w:rPr>
        <w:t xml:space="preserve"> - </w:t>
      </w:r>
      <w:r>
        <w:rPr>
          <w:rFonts w:eastAsia="+mn-ea"/>
          <w:sz w:val="28"/>
          <w:szCs w:val="28"/>
        </w:rPr>
        <w:t>о</w:t>
      </w:r>
      <w:r w:rsidRPr="001D589F">
        <w:rPr>
          <w:rFonts w:eastAsia="+mn-ea"/>
          <w:sz w:val="28"/>
          <w:szCs w:val="28"/>
        </w:rPr>
        <w:t>дной из проблем современного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информационного общества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является новая для педагогики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 xml:space="preserve">проблема – </w:t>
      </w:r>
      <w:r>
        <w:rPr>
          <w:rFonts w:eastAsia="+mn-ea"/>
          <w:i/>
          <w:iCs/>
          <w:sz w:val="28"/>
          <w:szCs w:val="28"/>
        </w:rPr>
        <w:t>игромания и  компью</w:t>
      </w:r>
      <w:r w:rsidRPr="001D589F">
        <w:rPr>
          <w:rFonts w:eastAsia="+mn-ea"/>
          <w:i/>
          <w:iCs/>
          <w:sz w:val="28"/>
          <w:szCs w:val="28"/>
        </w:rPr>
        <w:t xml:space="preserve">терная зависимость. </w:t>
      </w:r>
      <w:r w:rsidRPr="001D589F">
        <w:rPr>
          <w:rFonts w:eastAsia="+mn-ea"/>
          <w:sz w:val="28"/>
          <w:szCs w:val="28"/>
        </w:rPr>
        <w:t>Это увлечение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комьютерными играми, интернет-технологиями, игровыми автоматами, азартными играми.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Игромания – увлечен</w:t>
      </w:r>
      <w:r>
        <w:rPr>
          <w:rFonts w:eastAsia="+mn-ea"/>
          <w:sz w:val="28"/>
          <w:szCs w:val="28"/>
        </w:rPr>
        <w:t>ие или болезнь? Психиатры утвер</w:t>
      </w:r>
      <w:r w:rsidRPr="001D589F">
        <w:rPr>
          <w:rFonts w:eastAsia="+mn-ea"/>
          <w:sz w:val="28"/>
          <w:szCs w:val="28"/>
        </w:rPr>
        <w:t>ждают – игромания лечится, но бороться с зависимостью</w:t>
      </w:r>
      <w:r>
        <w:rPr>
          <w:rFonts w:eastAsia="+mn-ea"/>
          <w:sz w:val="28"/>
          <w:szCs w:val="28"/>
        </w:rPr>
        <w:t xml:space="preserve"> </w:t>
      </w:r>
      <w:r w:rsidRPr="001D589F">
        <w:rPr>
          <w:rFonts w:eastAsia="+mn-ea"/>
          <w:sz w:val="28"/>
          <w:szCs w:val="28"/>
        </w:rPr>
        <w:t>нужно на ранней стадии</w:t>
      </w:r>
      <w:r>
        <w:rPr>
          <w:rFonts w:eastAsia="+mn-ea"/>
          <w:sz w:val="28"/>
          <w:szCs w:val="28"/>
        </w:rPr>
        <w:t>. Болезнь начинается с привязан</w:t>
      </w:r>
      <w:r w:rsidRPr="001D589F">
        <w:rPr>
          <w:rFonts w:eastAsia="+mn-ea"/>
          <w:sz w:val="28"/>
          <w:szCs w:val="28"/>
        </w:rPr>
        <w:t>ности к компьютерны</w:t>
      </w:r>
      <w:r>
        <w:rPr>
          <w:rFonts w:eastAsia="+mn-ea"/>
          <w:sz w:val="28"/>
          <w:szCs w:val="28"/>
        </w:rPr>
        <w:t xml:space="preserve">м играм, которая превращается в </w:t>
      </w:r>
      <w:r w:rsidRPr="001D589F">
        <w:rPr>
          <w:rFonts w:eastAsia="+mn-ea"/>
          <w:sz w:val="28"/>
          <w:szCs w:val="28"/>
        </w:rPr>
        <w:t>паталогию.</w:t>
      </w:r>
    </w:p>
    <w:p w:rsidR="001D589F" w:rsidRPr="001918C4" w:rsidRDefault="001D589F" w:rsidP="001918C4">
      <w:pPr>
        <w:pStyle w:val="a3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Особенности </w:t>
      </w:r>
      <w:r w:rsidRPr="001D589F">
        <w:rPr>
          <w:rFonts w:eastAsia="Calibri"/>
          <w:b/>
          <w:bCs/>
          <w:sz w:val="28"/>
          <w:szCs w:val="28"/>
        </w:rPr>
        <w:t>аддиктивной личности</w:t>
      </w:r>
      <w:r>
        <w:rPr>
          <w:rFonts w:eastAsia="Calibri"/>
          <w:b/>
          <w:bCs/>
          <w:sz w:val="28"/>
          <w:szCs w:val="28"/>
        </w:rPr>
        <w:t>:</w:t>
      </w:r>
      <w:r w:rsidRPr="001D589F"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>
        <w:rPr>
          <w:rFonts w:eastAsia="Calibri"/>
          <w:sz w:val="28"/>
          <w:szCs w:val="28"/>
        </w:rPr>
        <w:t>л</w:t>
      </w:r>
      <w:r w:rsidRPr="001D589F">
        <w:rPr>
          <w:rFonts w:eastAsia="Calibri"/>
          <w:sz w:val="28"/>
          <w:szCs w:val="28"/>
        </w:rPr>
        <w:t>юбая зависимость формируется преимущественно в подростковом возрасте у лиц с выраженными тенденциями к:</w:t>
      </w:r>
      <w:r w:rsidR="001918C4">
        <w:rPr>
          <w:rFonts w:eastAsia="Calibri"/>
          <w:sz w:val="28"/>
          <w:szCs w:val="28"/>
        </w:rPr>
        <w:t xml:space="preserve"> </w:t>
      </w:r>
      <w:r w:rsidR="001918C4" w:rsidRPr="001918C4">
        <w:rPr>
          <w:rFonts w:eastAsia="Calibri"/>
          <w:sz w:val="28"/>
          <w:szCs w:val="28"/>
        </w:rPr>
        <w:t>с</w:t>
      </w:r>
      <w:r w:rsidRPr="001918C4">
        <w:rPr>
          <w:rFonts w:eastAsia="Calibri"/>
          <w:sz w:val="28"/>
          <w:szCs w:val="28"/>
        </w:rPr>
        <w:t>амоутверждению и немедленному выполнению своих претензий;</w:t>
      </w:r>
      <w:r w:rsidR="001918C4">
        <w:rPr>
          <w:rFonts w:eastAsia="Calibri"/>
          <w:sz w:val="28"/>
          <w:szCs w:val="28"/>
        </w:rPr>
        <w:t xml:space="preserve"> с</w:t>
      </w:r>
      <w:r w:rsidRPr="001918C4">
        <w:rPr>
          <w:rFonts w:eastAsia="Calibri"/>
          <w:sz w:val="28"/>
          <w:szCs w:val="28"/>
        </w:rPr>
        <w:t>ниженной способностью к длительной целенаправленной деятельностью;</w:t>
      </w:r>
      <w:r w:rsidR="001918C4">
        <w:rPr>
          <w:rFonts w:eastAsia="Calibri"/>
          <w:sz w:val="28"/>
          <w:szCs w:val="28"/>
        </w:rPr>
        <w:t xml:space="preserve"> д</w:t>
      </w:r>
      <w:r w:rsidRPr="001918C4">
        <w:rPr>
          <w:rFonts w:eastAsia="Calibri"/>
          <w:sz w:val="28"/>
          <w:szCs w:val="28"/>
        </w:rPr>
        <w:t>емонстрационному проявлению чувств, подражанию и лжи;</w:t>
      </w:r>
      <w:r w:rsidR="001918C4">
        <w:rPr>
          <w:rFonts w:eastAsia="Calibri"/>
          <w:sz w:val="28"/>
          <w:szCs w:val="28"/>
        </w:rPr>
        <w:t xml:space="preserve"> с</w:t>
      </w:r>
      <w:r w:rsidRPr="001918C4">
        <w:rPr>
          <w:rFonts w:eastAsia="Calibri"/>
          <w:sz w:val="28"/>
          <w:szCs w:val="28"/>
        </w:rPr>
        <w:t xml:space="preserve">ниженной самооценке, способностей к </w:t>
      </w:r>
      <w:r w:rsidR="001918C4" w:rsidRPr="001918C4">
        <w:rPr>
          <w:rFonts w:eastAsia="Calibri"/>
          <w:sz w:val="28"/>
          <w:szCs w:val="28"/>
        </w:rPr>
        <w:t>совладению</w:t>
      </w:r>
      <w:r w:rsidRPr="001918C4">
        <w:rPr>
          <w:rFonts w:eastAsia="Calibri"/>
          <w:sz w:val="28"/>
          <w:szCs w:val="28"/>
        </w:rPr>
        <w:t xml:space="preserve"> со стрессом и саморегуляции;</w:t>
      </w:r>
      <w:r w:rsidR="001918C4">
        <w:rPr>
          <w:rFonts w:eastAsia="Calibri"/>
          <w:sz w:val="28"/>
          <w:szCs w:val="28"/>
        </w:rPr>
        <w:t xml:space="preserve"> с</w:t>
      </w:r>
      <w:r w:rsidRPr="001918C4">
        <w:rPr>
          <w:rFonts w:eastAsia="Calibri"/>
          <w:sz w:val="28"/>
          <w:szCs w:val="28"/>
        </w:rPr>
        <w:t>клонностью к избыточному фантазированию.</w:t>
      </w:r>
    </w:p>
    <w:p w:rsidR="001918C4" w:rsidRDefault="001918C4" w:rsidP="001918C4">
      <w:pPr>
        <w:spacing w:after="0" w:line="240" w:lineRule="auto"/>
        <w:ind w:firstLine="547"/>
        <w:jc w:val="both"/>
        <w:textAlignment w:val="baseline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1918C4">
        <w:rPr>
          <w:rFonts w:ascii="Times New Roman" w:eastAsia="+mj-ea" w:hAnsi="Times New Roman" w:cs="Times New Roman"/>
          <w:b/>
          <w:bCs/>
          <w:sz w:val="28"/>
          <w:szCs w:val="28"/>
        </w:rPr>
        <w:t>Факторы, приводящие к риску употребления ПАВ среди подростков</w:t>
      </w:r>
      <w:r w:rsidRPr="001918C4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: </w:t>
      </w:r>
    </w:p>
    <w:p w:rsidR="001918C4" w:rsidRPr="001918C4" w:rsidRDefault="001918C4" w:rsidP="001918C4">
      <w:pPr>
        <w:spacing w:after="0" w:line="240" w:lineRule="auto"/>
        <w:ind w:left="547" w:firstLine="1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- э</w:t>
      </w:r>
      <w:r w:rsidRPr="001918C4">
        <w:rPr>
          <w:rFonts w:ascii="Times New Roman" w:eastAsia="+mn-ea" w:hAnsi="Times New Roman" w:cs="Times New Roman"/>
          <w:sz w:val="28"/>
          <w:szCs w:val="28"/>
        </w:rPr>
        <w:t>кономич</w:t>
      </w:r>
      <w:r>
        <w:rPr>
          <w:rFonts w:ascii="Times New Roman" w:eastAsia="+mn-ea" w:hAnsi="Times New Roman" w:cs="Times New Roman"/>
          <w:sz w:val="28"/>
          <w:szCs w:val="28"/>
        </w:rPr>
        <w:t>еское/социальное неблагополучие;</w:t>
      </w:r>
      <w:r w:rsidRPr="001918C4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1918C4" w:rsidRPr="001918C4" w:rsidRDefault="001918C4" w:rsidP="001918C4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- н</w:t>
      </w:r>
      <w:r w:rsidRPr="001918C4">
        <w:rPr>
          <w:rFonts w:eastAsia="+mn-ea"/>
          <w:sz w:val="28"/>
          <w:szCs w:val="28"/>
        </w:rPr>
        <w:t xml:space="preserve">еблагоприятное окружение </w:t>
      </w:r>
      <w:r>
        <w:rPr>
          <w:rFonts w:eastAsia="+mn-ea"/>
          <w:sz w:val="28"/>
          <w:szCs w:val="28"/>
        </w:rPr>
        <w:t>и общественная необустроенность;</w:t>
      </w:r>
      <w:r w:rsidRPr="001918C4">
        <w:rPr>
          <w:rFonts w:eastAsia="+mn-ea"/>
          <w:sz w:val="28"/>
          <w:szCs w:val="28"/>
        </w:rPr>
        <w:t xml:space="preserve"> </w:t>
      </w:r>
    </w:p>
    <w:p w:rsidR="001918C4" w:rsidRPr="001918C4" w:rsidRDefault="001918C4" w:rsidP="001918C4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- частые перемены места жительства;</w:t>
      </w:r>
    </w:p>
    <w:p w:rsidR="001918C4" w:rsidRPr="001918C4" w:rsidRDefault="001918C4" w:rsidP="001918C4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- д</w:t>
      </w:r>
      <w:r w:rsidRPr="001918C4">
        <w:rPr>
          <w:rFonts w:eastAsia="+mn-ea"/>
          <w:sz w:val="28"/>
          <w:szCs w:val="28"/>
        </w:rPr>
        <w:t>ос</w:t>
      </w:r>
      <w:r>
        <w:rPr>
          <w:rFonts w:eastAsia="+mn-ea"/>
          <w:sz w:val="28"/>
          <w:szCs w:val="28"/>
        </w:rPr>
        <w:t>тупность алкоголя и наркотиков;</w:t>
      </w:r>
    </w:p>
    <w:p w:rsidR="00EB7E6C" w:rsidRPr="00EB7E6C" w:rsidRDefault="001918C4" w:rsidP="00EB7E6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7E6C">
        <w:rPr>
          <w:rFonts w:ascii="Times New Roman" w:eastAsia="+mn-ea" w:hAnsi="Times New Roman" w:cs="Times New Roman"/>
          <w:sz w:val="28"/>
          <w:szCs w:val="28"/>
        </w:rPr>
        <w:t>- семейная предрасположенность;</w:t>
      </w:r>
    </w:p>
    <w:p w:rsidR="00EB7E6C" w:rsidRPr="00EB7E6C" w:rsidRDefault="00EB7E6C" w:rsidP="00EB7E6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- н</w:t>
      </w:r>
      <w:r w:rsidR="001918C4" w:rsidRPr="00EB7E6C">
        <w:rPr>
          <w:rFonts w:ascii="Times New Roman" w:eastAsia="+mn-ea" w:hAnsi="Times New Roman" w:cs="Times New Roman"/>
          <w:sz w:val="28"/>
          <w:szCs w:val="28"/>
        </w:rPr>
        <w:t>еумелость и не</w:t>
      </w:r>
      <w:r>
        <w:rPr>
          <w:rFonts w:ascii="Times New Roman" w:eastAsia="+mn-ea" w:hAnsi="Times New Roman" w:cs="Times New Roman"/>
          <w:sz w:val="28"/>
          <w:szCs w:val="28"/>
        </w:rPr>
        <w:t>последовательность в воспитании;</w:t>
      </w:r>
    </w:p>
    <w:p w:rsidR="00EB7E6C" w:rsidRPr="00EB7E6C" w:rsidRDefault="00EB7E6C" w:rsidP="00EB7E6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- с</w:t>
      </w:r>
      <w:r w:rsidR="001918C4" w:rsidRPr="00EB7E6C">
        <w:rPr>
          <w:rFonts w:ascii="Times New Roman" w:eastAsia="+mn-ea" w:hAnsi="Times New Roman" w:cs="Times New Roman"/>
          <w:sz w:val="28"/>
          <w:szCs w:val="28"/>
        </w:rPr>
        <w:t>клонность к антисоциальному поведению и гиперактивности</w:t>
      </w:r>
      <w:r>
        <w:rPr>
          <w:rFonts w:ascii="Times New Roman" w:eastAsia="+mn-ea" w:hAnsi="Times New Roman" w:cs="Times New Roman"/>
          <w:sz w:val="28"/>
          <w:szCs w:val="28"/>
        </w:rPr>
        <w:t>;</w:t>
      </w:r>
    </w:p>
    <w:p w:rsidR="001918C4" w:rsidRPr="00EB7E6C" w:rsidRDefault="00EB7E6C" w:rsidP="00EB7E6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- н</w:t>
      </w:r>
      <w:r w:rsidR="001918C4" w:rsidRPr="00EB7E6C">
        <w:rPr>
          <w:rFonts w:ascii="Times New Roman" w:eastAsia="+mn-ea" w:hAnsi="Times New Roman" w:cs="Times New Roman"/>
          <w:sz w:val="28"/>
          <w:szCs w:val="28"/>
        </w:rPr>
        <w:t>еуспеваемость, отсутствие желания продолжать обучение в школе</w:t>
      </w:r>
      <w:r>
        <w:rPr>
          <w:rFonts w:ascii="Times New Roman" w:eastAsia="+mn-ea" w:hAnsi="Times New Roman" w:cs="Times New Roman"/>
          <w:sz w:val="28"/>
          <w:szCs w:val="28"/>
        </w:rPr>
        <w:t>;</w:t>
      </w:r>
      <w:r w:rsidR="001918C4" w:rsidRPr="00EB7E6C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1918C4" w:rsidRPr="00EB7E6C" w:rsidRDefault="00EB7E6C" w:rsidP="00EB7E6C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- п</w:t>
      </w:r>
      <w:r w:rsidR="001918C4" w:rsidRPr="00EB7E6C">
        <w:rPr>
          <w:rFonts w:eastAsia="+mn-ea"/>
          <w:sz w:val="28"/>
          <w:szCs w:val="28"/>
        </w:rPr>
        <w:t>ротест</w:t>
      </w:r>
      <w:r>
        <w:rPr>
          <w:rFonts w:eastAsia="+mn-ea"/>
          <w:sz w:val="28"/>
          <w:szCs w:val="28"/>
        </w:rPr>
        <w:t xml:space="preserve"> и риск в подростковом возрасте;</w:t>
      </w:r>
      <w:r w:rsidR="001918C4" w:rsidRPr="00EB7E6C">
        <w:rPr>
          <w:rFonts w:eastAsia="+mn-ea"/>
          <w:sz w:val="28"/>
          <w:szCs w:val="28"/>
        </w:rPr>
        <w:t xml:space="preserve"> </w:t>
      </w:r>
    </w:p>
    <w:p w:rsidR="001918C4" w:rsidRPr="00EB7E6C" w:rsidRDefault="00EB7E6C" w:rsidP="00EB7E6C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- о</w:t>
      </w:r>
      <w:r w:rsidR="001918C4" w:rsidRPr="00EB7E6C">
        <w:rPr>
          <w:rFonts w:eastAsia="+mn-ea"/>
          <w:sz w:val="28"/>
          <w:szCs w:val="28"/>
        </w:rPr>
        <w:t>бщение с пьющими и употре</w:t>
      </w:r>
      <w:r>
        <w:rPr>
          <w:rFonts w:eastAsia="+mn-ea"/>
          <w:sz w:val="28"/>
          <w:szCs w:val="28"/>
        </w:rPr>
        <w:t>бляющими наркотики сверстниками;</w:t>
      </w:r>
      <w:r w:rsidR="001918C4" w:rsidRPr="00EB7E6C">
        <w:rPr>
          <w:rFonts w:eastAsia="+mn-ea"/>
          <w:sz w:val="28"/>
          <w:szCs w:val="28"/>
        </w:rPr>
        <w:t xml:space="preserve"> </w:t>
      </w:r>
    </w:p>
    <w:p w:rsidR="001918C4" w:rsidRPr="00EB7E6C" w:rsidRDefault="00EB7E6C" w:rsidP="00EB7E6C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- п</w:t>
      </w:r>
      <w:r w:rsidR="001918C4" w:rsidRPr="00EB7E6C">
        <w:rPr>
          <w:rFonts w:eastAsia="+mn-ea"/>
          <w:sz w:val="28"/>
          <w:szCs w:val="28"/>
        </w:rPr>
        <w:t>оложительное от</w:t>
      </w:r>
      <w:r>
        <w:rPr>
          <w:rFonts w:eastAsia="+mn-ea"/>
          <w:sz w:val="28"/>
          <w:szCs w:val="28"/>
        </w:rPr>
        <w:t>ношение к алкоголю и наркотикам;</w:t>
      </w:r>
      <w:r w:rsidR="001918C4" w:rsidRPr="00EB7E6C">
        <w:rPr>
          <w:rFonts w:eastAsia="+mn-ea"/>
          <w:sz w:val="28"/>
          <w:szCs w:val="28"/>
        </w:rPr>
        <w:t xml:space="preserve"> </w:t>
      </w:r>
    </w:p>
    <w:p w:rsidR="001918C4" w:rsidRPr="00EB7E6C" w:rsidRDefault="00EB7E6C" w:rsidP="00EB7E6C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</w:t>
      </w:r>
      <w:r w:rsidR="001918C4" w:rsidRPr="00EB7E6C">
        <w:rPr>
          <w:rFonts w:eastAsia="+mn-ea"/>
          <w:sz w:val="28"/>
          <w:szCs w:val="28"/>
        </w:rPr>
        <w:t>СМИ.</w:t>
      </w:r>
    </w:p>
    <w:p w:rsidR="00B91468" w:rsidRPr="001918C4" w:rsidRDefault="00B91468" w:rsidP="00F3264F">
      <w:pPr>
        <w:pStyle w:val="a3"/>
        <w:spacing w:before="0" w:beforeAutospacing="0" w:after="0" w:afterAutospacing="0"/>
        <w:ind w:firstLine="703"/>
        <w:jc w:val="both"/>
        <w:textAlignment w:val="baseline"/>
        <w:rPr>
          <w:rFonts w:eastAsia="Calibri"/>
          <w:b/>
          <w:bCs/>
          <w:sz w:val="28"/>
          <w:szCs w:val="28"/>
        </w:rPr>
      </w:pPr>
    </w:p>
    <w:p w:rsidR="00F3264F" w:rsidRPr="00F3264F" w:rsidRDefault="00F3264F" w:rsidP="00F3264F">
      <w:pPr>
        <w:pStyle w:val="a6"/>
        <w:ind w:left="0" w:firstLine="720"/>
        <w:jc w:val="both"/>
        <w:textAlignment w:val="baseline"/>
        <w:rPr>
          <w:sz w:val="28"/>
          <w:szCs w:val="28"/>
        </w:rPr>
      </w:pPr>
      <w:r w:rsidRPr="00F3264F">
        <w:rPr>
          <w:rFonts w:eastAsia="+mj-ea"/>
          <w:b/>
          <w:bCs/>
          <w:sz w:val="28"/>
          <w:szCs w:val="28"/>
        </w:rPr>
        <w:t>Причины употребления ПАВ</w:t>
      </w:r>
      <w:r w:rsidRPr="00F3264F">
        <w:rPr>
          <w:rFonts w:eastAsia="+mj-ea"/>
          <w:b/>
          <w:bCs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н</w:t>
      </w:r>
      <w:r w:rsidRPr="00F3264F">
        <w:rPr>
          <w:rFonts w:eastAsia="Calibri"/>
          <w:sz w:val="28"/>
          <w:szCs w:val="28"/>
        </w:rPr>
        <w:t>е способность ребенка решить свою проблему!</w:t>
      </w:r>
      <w:r>
        <w:rPr>
          <w:rFonts w:eastAsia="Calibri"/>
          <w:sz w:val="28"/>
          <w:szCs w:val="28"/>
        </w:rPr>
        <w:t xml:space="preserve"> </w:t>
      </w:r>
      <w:r w:rsidRPr="00F3264F">
        <w:rPr>
          <w:rFonts w:eastAsia="Calibri"/>
          <w:sz w:val="28"/>
          <w:szCs w:val="28"/>
        </w:rPr>
        <w:t>Подросток оказывается беспомощным перед захлестывающими его отрицательными состояниями и прибегает к изменению своего состояния химическим путем.</w:t>
      </w:r>
    </w:p>
    <w:p w:rsidR="00082015" w:rsidRDefault="00082015" w:rsidP="00082015">
      <w:pPr>
        <w:pStyle w:val="a3"/>
        <w:spacing w:before="0" w:beforeAutospacing="0" w:after="0" w:afterAutospacing="0"/>
        <w:ind w:left="708" w:firstLine="12"/>
        <w:jc w:val="both"/>
        <w:textAlignment w:val="baseline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Как происходит формирование </w:t>
      </w:r>
      <w:r w:rsidRPr="00082015">
        <w:rPr>
          <w:rFonts w:eastAsia="Calibri"/>
          <w:b/>
          <w:bCs/>
          <w:sz w:val="28"/>
          <w:szCs w:val="28"/>
        </w:rPr>
        <w:t>зависимого поведения?</w:t>
      </w:r>
    </w:p>
    <w:p w:rsidR="00082015" w:rsidRPr="00082015" w:rsidRDefault="00082015" w:rsidP="00C7503F">
      <w:pPr>
        <w:pStyle w:val="a3"/>
        <w:spacing w:before="0" w:beforeAutospacing="0" w:after="0" w:afterAutospacing="0"/>
        <w:ind w:firstLine="720"/>
        <w:jc w:val="both"/>
        <w:textAlignment w:val="baseline"/>
        <w:rPr>
          <w:rFonts w:eastAsia="Calibri"/>
          <w:bCs/>
          <w:sz w:val="28"/>
          <w:szCs w:val="28"/>
        </w:rPr>
      </w:pPr>
      <w:r w:rsidRPr="00082015">
        <w:rPr>
          <w:rFonts w:eastAsia="+mn-ea"/>
          <w:iCs/>
          <w:sz w:val="28"/>
          <w:szCs w:val="28"/>
        </w:rPr>
        <w:t xml:space="preserve">Контакт с завимостью – </w:t>
      </w:r>
      <w:r w:rsidRPr="00082015">
        <w:rPr>
          <w:rFonts w:eastAsia="+mn-ea"/>
          <w:bCs/>
          <w:iCs/>
          <w:sz w:val="28"/>
          <w:szCs w:val="28"/>
        </w:rPr>
        <w:t xml:space="preserve">нерегулярное употребление </w:t>
      </w:r>
      <w:r w:rsidRPr="00082015">
        <w:rPr>
          <w:rFonts w:eastAsia="+mn-ea"/>
          <w:iCs/>
          <w:sz w:val="28"/>
          <w:szCs w:val="28"/>
        </w:rPr>
        <w:t xml:space="preserve">– </w:t>
      </w:r>
      <w:r w:rsidRPr="00082015">
        <w:rPr>
          <w:rFonts w:eastAsia="+mn-ea"/>
          <w:bCs/>
          <w:iCs/>
          <w:sz w:val="28"/>
          <w:szCs w:val="28"/>
        </w:rPr>
        <w:t xml:space="preserve">регулярное употребление </w:t>
      </w:r>
      <w:r w:rsidRPr="00082015">
        <w:rPr>
          <w:rFonts w:eastAsia="+mn-ea"/>
          <w:iCs/>
          <w:sz w:val="28"/>
          <w:szCs w:val="28"/>
        </w:rPr>
        <w:t xml:space="preserve">– злоупотребление – </w:t>
      </w:r>
      <w:r w:rsidRPr="00082015">
        <w:rPr>
          <w:rFonts w:eastAsia="+mn-ea"/>
          <w:bCs/>
          <w:iCs/>
          <w:sz w:val="28"/>
          <w:szCs w:val="28"/>
        </w:rPr>
        <w:t>зависимое поведение</w:t>
      </w:r>
      <w:r w:rsidRPr="00082015">
        <w:rPr>
          <w:rFonts w:eastAsia="+mn-ea"/>
          <w:sz w:val="28"/>
          <w:szCs w:val="28"/>
        </w:rPr>
        <w:t>.</w:t>
      </w:r>
    </w:p>
    <w:p w:rsidR="00082015" w:rsidRPr="00200269" w:rsidRDefault="00200269" w:rsidP="00C7503F">
      <w:pPr>
        <w:pStyle w:val="a3"/>
        <w:spacing w:before="0" w:beforeAutospacing="0" w:after="0" w:afterAutospacing="0"/>
        <w:ind w:firstLine="72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200269">
        <w:rPr>
          <w:rFonts w:eastAsia="Calibri"/>
          <w:b/>
          <w:bCs/>
          <w:sz w:val="28"/>
          <w:szCs w:val="28"/>
        </w:rPr>
        <w:t>Направления профилактической работы с детьми:</w:t>
      </w:r>
    </w:p>
    <w:p w:rsidR="00200269" w:rsidRPr="00200269" w:rsidRDefault="00200269" w:rsidP="00200269">
      <w:pPr>
        <w:spacing w:after="0" w:line="240" w:lineRule="auto"/>
        <w:ind w:left="547" w:firstLine="1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1. Пропаганда здорового образа жизни, позитивных установок;</w:t>
      </w:r>
    </w:p>
    <w:p w:rsidR="00200269" w:rsidRPr="00200269" w:rsidRDefault="00200269" w:rsidP="002002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2.Обучение, воспитание и развитие способности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самостоятельному, цивилизованному и эффективному способу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преодоления сложных жизненных ситуаций;</w:t>
      </w:r>
    </w:p>
    <w:p w:rsidR="00200269" w:rsidRPr="00200269" w:rsidRDefault="00200269" w:rsidP="002002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3. Снижение внушаемости (в процессе тренингов,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игр различных форм терапии);</w:t>
      </w:r>
    </w:p>
    <w:p w:rsidR="00200269" w:rsidRPr="00200269" w:rsidRDefault="00200269" w:rsidP="00200269">
      <w:pPr>
        <w:spacing w:after="0" w:line="240" w:lineRule="auto"/>
        <w:ind w:left="547" w:firstLine="1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4. Формирование способности к саморегуляции;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0269">
        <w:rPr>
          <w:rFonts w:ascii="Times New Roman" w:eastAsia="Calibri" w:hAnsi="Times New Roman" w:cs="Times New Roman"/>
          <w:sz w:val="28"/>
          <w:szCs w:val="28"/>
          <w:lang w:eastAsia="ru-RU"/>
        </w:rPr>
        <w:t>саморефлекции.</w:t>
      </w:r>
    </w:p>
    <w:p w:rsidR="00E53DF8" w:rsidRDefault="00E53DF8" w:rsidP="00E53DF8">
      <w:pPr>
        <w:pStyle w:val="a3"/>
        <w:tabs>
          <w:tab w:val="left" w:pos="7365"/>
        </w:tabs>
        <w:spacing w:before="0" w:beforeAutospacing="0" w:after="0" w:afterAutospacing="0"/>
        <w:ind w:firstLine="357"/>
        <w:jc w:val="both"/>
        <w:textAlignment w:val="baseline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 xml:space="preserve">     </w:t>
      </w:r>
      <w:r w:rsidRPr="00E53DF8">
        <w:rPr>
          <w:rFonts w:eastAsia="+mj-ea"/>
          <w:b/>
          <w:bCs/>
          <w:sz w:val="28"/>
          <w:szCs w:val="28"/>
        </w:rPr>
        <w:t>ВАЖНО!</w:t>
      </w:r>
    </w:p>
    <w:p w:rsidR="00E53DF8" w:rsidRPr="00E53DF8" w:rsidRDefault="00E53DF8" w:rsidP="00E53DF8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E53DF8">
        <w:rPr>
          <w:rFonts w:eastAsia="Calibri"/>
          <w:sz w:val="28"/>
          <w:szCs w:val="28"/>
        </w:rPr>
        <w:t>Быть примером!</w:t>
      </w:r>
    </w:p>
    <w:p w:rsidR="00E53DF8" w:rsidRPr="00E53DF8" w:rsidRDefault="00E53DF8" w:rsidP="00E53DF8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53DF8">
        <w:rPr>
          <w:rFonts w:eastAsia="Calibri"/>
          <w:sz w:val="28"/>
          <w:szCs w:val="28"/>
        </w:rPr>
        <w:t>Помочь детям развить умение вести здоровый продуктивный образ жизни;</w:t>
      </w:r>
    </w:p>
    <w:p w:rsidR="00E53DF8" w:rsidRPr="00E53DF8" w:rsidRDefault="00E53DF8" w:rsidP="00E53DF8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53DF8">
        <w:rPr>
          <w:rFonts w:eastAsia="Calibri"/>
          <w:sz w:val="28"/>
          <w:szCs w:val="28"/>
        </w:rPr>
        <w:t>Помочь детям обрести ориентиры на будущее</w:t>
      </w:r>
      <w:r>
        <w:rPr>
          <w:rFonts w:eastAsia="Calibri"/>
          <w:sz w:val="28"/>
          <w:szCs w:val="28"/>
        </w:rPr>
        <w:t xml:space="preserve"> </w:t>
      </w:r>
      <w:r w:rsidRPr="00E53DF8">
        <w:rPr>
          <w:rFonts w:eastAsia="Calibri"/>
          <w:sz w:val="28"/>
          <w:szCs w:val="28"/>
        </w:rPr>
        <w:t>(образование, семья</w:t>
      </w:r>
      <w:proofErr w:type="gramStart"/>
      <w:r w:rsidRPr="00E53DF8">
        <w:rPr>
          <w:rFonts w:eastAsia="Calibri"/>
          <w:sz w:val="28"/>
          <w:szCs w:val="28"/>
        </w:rPr>
        <w:t xml:space="preserve"> )</w:t>
      </w:r>
      <w:proofErr w:type="gramEnd"/>
    </w:p>
    <w:p w:rsidR="00E53DF8" w:rsidRPr="00E53DF8" w:rsidRDefault="00E53DF8" w:rsidP="00E53DF8">
      <w:pPr>
        <w:pStyle w:val="a6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E53DF8">
        <w:rPr>
          <w:rFonts w:eastAsia="Calibri"/>
          <w:sz w:val="28"/>
          <w:szCs w:val="28"/>
        </w:rPr>
        <w:t>Помочь детям научиться общаться со сверстниками и противостоять дурному влиянию со стороны;</w:t>
      </w:r>
    </w:p>
    <w:p w:rsidR="00B91468" w:rsidRPr="00E53DF8" w:rsidRDefault="00082015" w:rsidP="00E53DF8">
      <w:pPr>
        <w:pStyle w:val="a3"/>
        <w:tabs>
          <w:tab w:val="left" w:pos="7365"/>
        </w:tabs>
        <w:spacing w:before="0" w:beforeAutospacing="0" w:after="0" w:afterAutospacing="0"/>
        <w:ind w:firstLine="357"/>
        <w:jc w:val="both"/>
        <w:textAlignment w:val="baseline"/>
        <w:rPr>
          <w:b/>
          <w:sz w:val="28"/>
          <w:szCs w:val="28"/>
        </w:rPr>
      </w:pPr>
      <w:r w:rsidRPr="00E53DF8">
        <w:rPr>
          <w:b/>
          <w:sz w:val="28"/>
          <w:szCs w:val="28"/>
        </w:rPr>
        <w:tab/>
      </w:r>
    </w:p>
    <w:p w:rsidR="00E53DF8" w:rsidRPr="00E53DF8" w:rsidRDefault="00E53DF8" w:rsidP="00E53D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F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В жизни каждый из нас выбирает свой путь</w:t>
      </w:r>
    </w:p>
    <w:p w:rsidR="00E53DF8" w:rsidRPr="00E53DF8" w:rsidRDefault="00E53DF8" w:rsidP="00E53D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F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Кто-то хочет "забыть", кто-то хочет "вернуть".</w:t>
      </w:r>
    </w:p>
    <w:p w:rsidR="00E53DF8" w:rsidRPr="00E53DF8" w:rsidRDefault="00E53DF8" w:rsidP="00E53D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F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В дебрях кажд</w:t>
      </w:r>
      <w:r w:rsidRPr="00E53DF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ой души ищем «страшный секрет».</w:t>
      </w:r>
    </w:p>
    <w:p w:rsidR="00E53DF8" w:rsidRDefault="00E53DF8">
      <w:pPr>
        <w:pStyle w:val="a3"/>
        <w:tabs>
          <w:tab w:val="left" w:pos="7365"/>
        </w:tabs>
        <w:spacing w:before="0" w:beforeAutospacing="0" w:after="0" w:afterAutospacing="0"/>
        <w:ind w:firstLine="357"/>
        <w:jc w:val="both"/>
        <w:textAlignment w:val="baseline"/>
        <w:rPr>
          <w:b/>
          <w:sz w:val="28"/>
          <w:szCs w:val="28"/>
        </w:rPr>
      </w:pPr>
    </w:p>
    <w:p w:rsidR="00E53DF8" w:rsidRDefault="00E53DF8">
      <w:pPr>
        <w:pStyle w:val="a3"/>
        <w:tabs>
          <w:tab w:val="left" w:pos="7365"/>
        </w:tabs>
        <w:spacing w:before="0" w:beforeAutospacing="0" w:after="0" w:afterAutospacing="0"/>
        <w:ind w:firstLine="357"/>
        <w:jc w:val="both"/>
        <w:textAlignment w:val="baseline"/>
        <w:rPr>
          <w:b/>
          <w:sz w:val="28"/>
          <w:szCs w:val="28"/>
        </w:rPr>
      </w:pPr>
    </w:p>
    <w:p w:rsidR="00E53DF8" w:rsidRPr="00E53DF8" w:rsidRDefault="00E53DF8">
      <w:pPr>
        <w:pStyle w:val="a3"/>
        <w:tabs>
          <w:tab w:val="left" w:pos="7365"/>
        </w:tabs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E53DF8">
        <w:rPr>
          <w:sz w:val="28"/>
          <w:szCs w:val="28"/>
        </w:rPr>
        <w:t>30.12.2013</w:t>
      </w:r>
    </w:p>
    <w:p w:rsidR="00E53DF8" w:rsidRPr="00E53DF8" w:rsidRDefault="00E53DF8">
      <w:pPr>
        <w:pStyle w:val="a3"/>
        <w:tabs>
          <w:tab w:val="left" w:pos="7365"/>
        </w:tabs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E53DF8">
        <w:rPr>
          <w:sz w:val="28"/>
          <w:szCs w:val="28"/>
        </w:rPr>
        <w:t>Классный</w:t>
      </w:r>
      <w:bookmarkStart w:id="0" w:name="_GoBack"/>
      <w:bookmarkEnd w:id="0"/>
      <w:r w:rsidRPr="00E53DF8">
        <w:rPr>
          <w:sz w:val="28"/>
          <w:szCs w:val="28"/>
        </w:rPr>
        <w:t xml:space="preserve"> руководитель:    </w:t>
      </w:r>
      <w:r>
        <w:rPr>
          <w:sz w:val="28"/>
          <w:szCs w:val="28"/>
        </w:rPr>
        <w:t>Забильская А.А.</w:t>
      </w:r>
    </w:p>
    <w:sectPr w:rsidR="00E53DF8" w:rsidRPr="00E5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7C1"/>
    <w:multiLevelType w:val="hybridMultilevel"/>
    <w:tmpl w:val="72187AAC"/>
    <w:lvl w:ilvl="0" w:tplc="B02E7E1A">
      <w:start w:val="1"/>
      <w:numFmt w:val="bullet"/>
      <w:lvlText w:val="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2F181046" w:tentative="1">
      <w:start w:val="1"/>
      <w:numFmt w:val="bullet"/>
      <w:lvlText w:val="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93E43936" w:tentative="1">
      <w:start w:val="1"/>
      <w:numFmt w:val="bullet"/>
      <w:lvlText w:val="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25A6B8E2" w:tentative="1">
      <w:start w:val="1"/>
      <w:numFmt w:val="bullet"/>
      <w:lvlText w:val="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4" w:tplc="3510161A" w:tentative="1">
      <w:start w:val="1"/>
      <w:numFmt w:val="bullet"/>
      <w:lvlText w:val="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5" w:tplc="5860EA40" w:tentative="1">
      <w:start w:val="1"/>
      <w:numFmt w:val="bullet"/>
      <w:lvlText w:val="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1E0060C4" w:tentative="1">
      <w:start w:val="1"/>
      <w:numFmt w:val="bullet"/>
      <w:lvlText w:val="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7" w:tplc="C99ABDCC" w:tentative="1">
      <w:start w:val="1"/>
      <w:numFmt w:val="bullet"/>
      <w:lvlText w:val="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  <w:lvl w:ilvl="8" w:tplc="AB48603A" w:tentative="1">
      <w:start w:val="1"/>
      <w:numFmt w:val="bullet"/>
      <w:lvlText w:val="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">
    <w:nsid w:val="18FE7FE3"/>
    <w:multiLevelType w:val="multilevel"/>
    <w:tmpl w:val="0F4A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76B93"/>
    <w:multiLevelType w:val="multilevel"/>
    <w:tmpl w:val="4B4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86B71"/>
    <w:multiLevelType w:val="hybridMultilevel"/>
    <w:tmpl w:val="324261BA"/>
    <w:lvl w:ilvl="0" w:tplc="75E2E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C8E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EAC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4B9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02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6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8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873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A1E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710BD"/>
    <w:multiLevelType w:val="hybridMultilevel"/>
    <w:tmpl w:val="A860FDA6"/>
    <w:lvl w:ilvl="0" w:tplc="87A897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09C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EA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CD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48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6F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4F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615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04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81306"/>
    <w:multiLevelType w:val="multilevel"/>
    <w:tmpl w:val="F0D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1745"/>
    <w:multiLevelType w:val="hybridMultilevel"/>
    <w:tmpl w:val="E53A7E90"/>
    <w:lvl w:ilvl="0" w:tplc="01FC93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89A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004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271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E1F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90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A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07C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2CB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A9"/>
    <w:multiLevelType w:val="hybridMultilevel"/>
    <w:tmpl w:val="60109972"/>
    <w:lvl w:ilvl="0" w:tplc="4A7854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882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269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7A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6A2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C72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E6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637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898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95A0C"/>
    <w:multiLevelType w:val="hybridMultilevel"/>
    <w:tmpl w:val="A4443E0E"/>
    <w:lvl w:ilvl="0" w:tplc="2F1836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64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4D9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01C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63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610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084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E3C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A0E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741D1"/>
    <w:multiLevelType w:val="hybridMultilevel"/>
    <w:tmpl w:val="50C88854"/>
    <w:lvl w:ilvl="0" w:tplc="7676E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4A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C3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6E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C4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6E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2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4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2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9D4FDB"/>
    <w:multiLevelType w:val="hybridMultilevel"/>
    <w:tmpl w:val="7A185878"/>
    <w:lvl w:ilvl="0" w:tplc="8A60F8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849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4AB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2DA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A1A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6BD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AE6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4DE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2D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6223E7"/>
    <w:multiLevelType w:val="multilevel"/>
    <w:tmpl w:val="1578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90449"/>
    <w:multiLevelType w:val="hybridMultilevel"/>
    <w:tmpl w:val="33665F98"/>
    <w:lvl w:ilvl="0" w:tplc="C6C280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6A7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0E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EE4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8CC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24F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CE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C63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89C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E4"/>
    <w:rsid w:val="00082015"/>
    <w:rsid w:val="00116747"/>
    <w:rsid w:val="001212E5"/>
    <w:rsid w:val="001918C4"/>
    <w:rsid w:val="001D589F"/>
    <w:rsid w:val="001F6F1E"/>
    <w:rsid w:val="00200269"/>
    <w:rsid w:val="00591438"/>
    <w:rsid w:val="006F740F"/>
    <w:rsid w:val="00B91468"/>
    <w:rsid w:val="00C7503F"/>
    <w:rsid w:val="00CC01E4"/>
    <w:rsid w:val="00E53DF8"/>
    <w:rsid w:val="00EB7E6C"/>
    <w:rsid w:val="00F167F1"/>
    <w:rsid w:val="00F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12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12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12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12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32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4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vidy-i-urovni-obshcheniya-ponyatie-o-yazyke-i-rechi-122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era.ru/obshchaya-harakteristika-i-struktura-deyatelnosti-cheloveka-849.htm" TargetMode="External"/><Relationship Id="rId12" Type="http://schemas.openxmlformats.org/officeDocument/2006/relationships/hyperlink" Target="http://psyera.ru/vidy-deyatelnosti-38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yera.ru/svoystva-vnimaniya-575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syera.ru/ponyatie-psihicheskogo-sostoyaniya-698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era.ru/ponyatie-cheloveka-priroda-cheloveka-i-ego-sushchnostnye-cherty-145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D526-A4D7-46D0-900F-280ADD9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2013-12-29T10:45:00Z</dcterms:created>
  <dcterms:modified xsi:type="dcterms:W3CDTF">2013-12-29T23:52:00Z</dcterms:modified>
</cp:coreProperties>
</file>