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EB" w:rsidRDefault="00FB2AEB" w:rsidP="00483021">
      <w:pPr>
        <w:rPr>
          <w:b/>
          <w:i/>
          <w:color w:val="FF0000"/>
        </w:rPr>
      </w:pPr>
    </w:p>
    <w:p w:rsidR="00FB2AEB" w:rsidRDefault="00FB2AEB" w:rsidP="00483021">
      <w:pPr>
        <w:rPr>
          <w:b/>
          <w:i/>
          <w:color w:val="FF0000"/>
        </w:rPr>
      </w:pPr>
    </w:p>
    <w:p w:rsidR="00FB2AEB" w:rsidRDefault="00FB2AEB" w:rsidP="00483021">
      <w:pPr>
        <w:rPr>
          <w:b/>
          <w:i/>
          <w:color w:val="FF0000"/>
        </w:rPr>
      </w:pPr>
    </w:p>
    <w:p w:rsidR="00FB2AEB" w:rsidRDefault="00FB2AEB" w:rsidP="00FB2AEB">
      <w:pPr>
        <w:jc w:val="center"/>
        <w:rPr>
          <w:b/>
          <w:sz w:val="28"/>
          <w:szCs w:val="28"/>
        </w:rPr>
      </w:pPr>
      <w:r>
        <w:rPr>
          <w:b/>
          <w:sz w:val="28"/>
          <w:szCs w:val="28"/>
        </w:rPr>
        <w:t xml:space="preserve">Краевое государственное казенное общеобразовательное учреждение, реализующее адаптированные основные общеобразовательные программы «Школа-интернат № 14» </w:t>
      </w:r>
    </w:p>
    <w:p w:rsidR="00FB2AEB" w:rsidRDefault="00FB2AEB" w:rsidP="00FB2AEB">
      <w:pPr>
        <w:jc w:val="center"/>
        <w:rPr>
          <w:sz w:val="28"/>
          <w:szCs w:val="28"/>
        </w:rPr>
      </w:pPr>
    </w:p>
    <w:p w:rsidR="00FB2AEB" w:rsidRDefault="00FB2AEB" w:rsidP="00FB2AEB">
      <w:pPr>
        <w:jc w:val="center"/>
        <w:rPr>
          <w:sz w:val="28"/>
          <w:szCs w:val="28"/>
        </w:rPr>
      </w:pPr>
    </w:p>
    <w:p w:rsidR="00FB2AEB" w:rsidRDefault="00FB2AEB" w:rsidP="00FB2AEB">
      <w:pPr>
        <w:jc w:val="center"/>
        <w:rPr>
          <w:sz w:val="28"/>
          <w:szCs w:val="28"/>
        </w:rPr>
      </w:pPr>
    </w:p>
    <w:p w:rsidR="00FB2AEB" w:rsidRDefault="00FB2AEB" w:rsidP="00FB2AEB">
      <w:pPr>
        <w:jc w:val="center"/>
        <w:rPr>
          <w:sz w:val="28"/>
          <w:szCs w:val="28"/>
        </w:rPr>
      </w:pPr>
    </w:p>
    <w:p w:rsidR="00FB2AEB" w:rsidRDefault="00FB2AEB" w:rsidP="00FB2AEB">
      <w:pPr>
        <w:jc w:val="center"/>
        <w:rPr>
          <w:sz w:val="28"/>
          <w:szCs w:val="28"/>
        </w:rPr>
      </w:pPr>
    </w:p>
    <w:p w:rsidR="00FB2AEB" w:rsidRDefault="00FB2AEB" w:rsidP="00FB2AEB">
      <w:pPr>
        <w:jc w:val="center"/>
        <w:rPr>
          <w:sz w:val="28"/>
          <w:szCs w:val="28"/>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r>
        <w:rPr>
          <w:b/>
          <w:i/>
          <w:sz w:val="40"/>
          <w:szCs w:val="40"/>
        </w:rPr>
        <w:t xml:space="preserve">Классный час по правовому воспитанию </w:t>
      </w:r>
    </w:p>
    <w:p w:rsidR="00FB2AEB" w:rsidRDefault="00FB2AEB" w:rsidP="00FB2AEB">
      <w:pPr>
        <w:jc w:val="center"/>
        <w:rPr>
          <w:b/>
          <w:i/>
          <w:sz w:val="40"/>
          <w:szCs w:val="40"/>
        </w:rPr>
      </w:pPr>
      <w:r>
        <w:rPr>
          <w:b/>
          <w:i/>
          <w:sz w:val="40"/>
          <w:szCs w:val="40"/>
        </w:rPr>
        <w:t>(«</w:t>
      </w:r>
      <w:r w:rsidRPr="00FB2AEB">
        <w:rPr>
          <w:b/>
          <w:i/>
          <w:sz w:val="32"/>
          <w:szCs w:val="32"/>
        </w:rPr>
        <w:t>Как не стать  жертвой преступления</w:t>
      </w:r>
      <w:r>
        <w:rPr>
          <w:b/>
          <w:i/>
          <w:sz w:val="40"/>
          <w:szCs w:val="40"/>
        </w:rPr>
        <w:t xml:space="preserve">») </w:t>
      </w: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center"/>
        <w:rPr>
          <w:b/>
          <w:i/>
          <w:sz w:val="40"/>
          <w:szCs w:val="40"/>
        </w:rPr>
      </w:pPr>
    </w:p>
    <w:p w:rsidR="00FB2AEB" w:rsidRDefault="00FB2AEB" w:rsidP="00FB2AEB">
      <w:pPr>
        <w:jc w:val="right"/>
        <w:rPr>
          <w:b/>
          <w:sz w:val="28"/>
          <w:szCs w:val="28"/>
        </w:rPr>
      </w:pPr>
      <w:r>
        <w:rPr>
          <w:b/>
          <w:sz w:val="28"/>
          <w:szCs w:val="28"/>
        </w:rPr>
        <w:t xml:space="preserve">                                    </w:t>
      </w:r>
    </w:p>
    <w:p w:rsidR="00FB2AEB" w:rsidRDefault="00FB2AEB" w:rsidP="00FB2AEB">
      <w:pPr>
        <w:jc w:val="right"/>
        <w:rPr>
          <w:b/>
          <w:sz w:val="28"/>
          <w:szCs w:val="28"/>
        </w:rPr>
      </w:pPr>
    </w:p>
    <w:p w:rsidR="00FB2AEB" w:rsidRDefault="00FB2AEB" w:rsidP="00FB2AEB">
      <w:pPr>
        <w:jc w:val="right"/>
        <w:rPr>
          <w:b/>
          <w:sz w:val="28"/>
          <w:szCs w:val="28"/>
        </w:rPr>
      </w:pPr>
    </w:p>
    <w:p w:rsidR="00FB2AEB" w:rsidRDefault="00FB2AEB" w:rsidP="00FB2AEB">
      <w:pPr>
        <w:jc w:val="right"/>
        <w:rPr>
          <w:b/>
          <w:sz w:val="28"/>
          <w:szCs w:val="28"/>
        </w:rPr>
      </w:pPr>
    </w:p>
    <w:p w:rsidR="00FB2AEB" w:rsidRDefault="00FB2AEB" w:rsidP="00FB2AEB">
      <w:pPr>
        <w:jc w:val="right"/>
        <w:rPr>
          <w:b/>
          <w:sz w:val="28"/>
          <w:szCs w:val="28"/>
        </w:rPr>
      </w:pPr>
    </w:p>
    <w:p w:rsidR="00FB2AEB" w:rsidRDefault="00FB2AEB" w:rsidP="00FB2AEB">
      <w:pPr>
        <w:jc w:val="right"/>
        <w:rPr>
          <w:b/>
          <w:sz w:val="28"/>
          <w:szCs w:val="28"/>
        </w:rPr>
      </w:pPr>
    </w:p>
    <w:p w:rsidR="00FB2AEB" w:rsidRDefault="00FB2AEB" w:rsidP="00FB2AEB">
      <w:pPr>
        <w:jc w:val="right"/>
        <w:rPr>
          <w:b/>
          <w:sz w:val="28"/>
          <w:szCs w:val="28"/>
        </w:rPr>
      </w:pPr>
    </w:p>
    <w:p w:rsidR="00FB2AEB" w:rsidRDefault="00FB2AEB" w:rsidP="00FB2AEB">
      <w:pPr>
        <w:jc w:val="right"/>
        <w:rPr>
          <w:b/>
          <w:sz w:val="28"/>
          <w:szCs w:val="28"/>
        </w:rPr>
      </w:pPr>
      <w:r>
        <w:rPr>
          <w:b/>
          <w:sz w:val="28"/>
          <w:szCs w:val="28"/>
        </w:rPr>
        <w:t xml:space="preserve"> Подготовила: Е.М. Подолян</w:t>
      </w:r>
    </w:p>
    <w:p w:rsidR="00FB2AEB" w:rsidRDefault="00FB2AEB" w:rsidP="00FB2AEB">
      <w:pPr>
        <w:jc w:val="center"/>
        <w:rPr>
          <w:b/>
          <w:sz w:val="28"/>
          <w:szCs w:val="28"/>
        </w:rPr>
      </w:pPr>
    </w:p>
    <w:p w:rsidR="00FB2AEB" w:rsidRDefault="00FB2AEB" w:rsidP="00FB2AEB">
      <w:pPr>
        <w:jc w:val="center"/>
        <w:rPr>
          <w:b/>
          <w:sz w:val="28"/>
          <w:szCs w:val="28"/>
        </w:rPr>
      </w:pPr>
    </w:p>
    <w:p w:rsidR="00FB2AEB" w:rsidRDefault="00FB2AEB" w:rsidP="00FB2AEB">
      <w:pPr>
        <w:jc w:val="center"/>
        <w:rPr>
          <w:b/>
          <w:sz w:val="28"/>
          <w:szCs w:val="28"/>
        </w:rPr>
      </w:pPr>
    </w:p>
    <w:p w:rsidR="00FB2AEB" w:rsidRDefault="00FB2AEB" w:rsidP="00FB2AEB">
      <w:pPr>
        <w:jc w:val="center"/>
        <w:rPr>
          <w:b/>
          <w:sz w:val="28"/>
          <w:szCs w:val="28"/>
        </w:rPr>
      </w:pPr>
    </w:p>
    <w:p w:rsidR="00FB2AEB" w:rsidRDefault="00FB2AEB" w:rsidP="00FB2AEB">
      <w:pPr>
        <w:jc w:val="center"/>
        <w:rPr>
          <w:b/>
          <w:sz w:val="28"/>
          <w:szCs w:val="28"/>
        </w:rPr>
      </w:pPr>
    </w:p>
    <w:p w:rsidR="00FB2AEB" w:rsidRPr="00FB2AEB" w:rsidRDefault="00FB2AEB" w:rsidP="00FB2AEB">
      <w:pPr>
        <w:jc w:val="center"/>
        <w:rPr>
          <w:b/>
          <w:sz w:val="28"/>
          <w:szCs w:val="28"/>
        </w:rPr>
      </w:pPr>
      <w:r>
        <w:rPr>
          <w:b/>
          <w:sz w:val="28"/>
          <w:szCs w:val="28"/>
        </w:rPr>
        <w:t xml:space="preserve">Амурск – 2016 </w:t>
      </w:r>
    </w:p>
    <w:p w:rsidR="00FB2AEB" w:rsidRDefault="00FB2AEB" w:rsidP="00FB2AEB">
      <w:pPr>
        <w:rPr>
          <w:b/>
          <w:i/>
        </w:rPr>
      </w:pPr>
    </w:p>
    <w:p w:rsidR="006D66F1" w:rsidRPr="00FB2AEB" w:rsidRDefault="006D66F1" w:rsidP="00FB2AEB">
      <w:pPr>
        <w:jc w:val="center"/>
        <w:rPr>
          <w:b/>
          <w:i/>
        </w:rPr>
      </w:pPr>
      <w:r w:rsidRPr="00FB2AEB">
        <w:rPr>
          <w:b/>
          <w:i/>
        </w:rPr>
        <w:lastRenderedPageBreak/>
        <w:t>«Как не стать  жертвой преступления»</w:t>
      </w:r>
    </w:p>
    <w:p w:rsidR="006D66F1" w:rsidRPr="00483021" w:rsidRDefault="006D66F1" w:rsidP="00483021">
      <w:pPr>
        <w:pStyle w:val="a3"/>
        <w:spacing w:after="240" w:afterAutospacing="0"/>
      </w:pPr>
      <w:r w:rsidRPr="00483021">
        <w:rPr>
          <w:b/>
        </w:rPr>
        <w:t>Задачи: -</w:t>
      </w:r>
      <w:r w:rsidRPr="00483021">
        <w:t xml:space="preserve"> дать знания о том, как защитить себя от преступников, создать у учащихся собирательный образ преступника. </w:t>
      </w:r>
      <w:bookmarkStart w:id="0" w:name="_GoBack"/>
      <w:bookmarkEnd w:id="0"/>
      <w:r w:rsidRPr="00483021">
        <w:br/>
      </w:r>
      <w:r w:rsidRPr="00483021">
        <w:rPr>
          <w:b/>
        </w:rPr>
        <w:t>Оборудование:</w:t>
      </w:r>
      <w:r w:rsidRPr="00483021">
        <w:t xml:space="preserve"> плакат с пословицами на правовую тему, «Шкала мнений», рисунок руки с татуировками, выдержки их УК РФ и правоведческие казусы.</w:t>
      </w:r>
      <w:r w:rsidRPr="00483021">
        <w:br/>
      </w:r>
      <w:r w:rsidRPr="00483021">
        <w:rPr>
          <w:b/>
        </w:rPr>
        <w:t xml:space="preserve">Ход классного часа.                                                                                                                                                     </w:t>
      </w:r>
      <w:r w:rsidRPr="00483021">
        <w:t xml:space="preserve">1.Работа со «Шкалой мнений»  Каким, по вашему мнению, должен быть возраст уголовной ответственности? Прикрепите табличку с указанным возрастом на «Шкалу мнений». </w:t>
      </w:r>
      <w:r w:rsidRPr="00483021">
        <w:br/>
        <w:t xml:space="preserve">Комментарий уч-ся и </w:t>
      </w:r>
      <w:proofErr w:type="spellStart"/>
      <w:r w:rsidRPr="00483021">
        <w:t>кл</w:t>
      </w:r>
      <w:proofErr w:type="spellEnd"/>
      <w:r w:rsidRPr="00483021">
        <w:t>. рук</w:t>
      </w:r>
      <w:proofErr w:type="gramStart"/>
      <w:r w:rsidRPr="00483021">
        <w:t xml:space="preserve">.. </w:t>
      </w:r>
      <w:proofErr w:type="gramEnd"/>
      <w:r w:rsidRPr="00483021">
        <w:t xml:space="preserve">Уголовная ответственность наступает с 14 лет, т.е. преступники могут находиться рядом с вами, ничем не выделяясь. Поднимите, пожалуйста, руки те, кто сам или ваши близкие пострадали от рук преступников. Мне хотелось бы обратить ваше внимание на то, как обезопасить себя и своих близких. Наука о жертвах называется ВИКТИМОЛОГИЯ. С основами этой науки мы </w:t>
      </w:r>
      <w:r w:rsidRPr="00483021">
        <w:rPr>
          <w:iCs/>
        </w:rPr>
        <w:t>и</w:t>
      </w:r>
      <w:r w:rsidRPr="00483021">
        <w:rPr>
          <w:i/>
          <w:iCs/>
        </w:rPr>
        <w:t xml:space="preserve"> </w:t>
      </w:r>
      <w:r w:rsidRPr="00483021">
        <w:t xml:space="preserve">познакомимся сегодня. Ученые, занимающиеся </w:t>
      </w:r>
      <w:proofErr w:type="spellStart"/>
      <w:r w:rsidRPr="00483021">
        <w:t>виктимологией</w:t>
      </w:r>
      <w:proofErr w:type="spellEnd"/>
      <w:r w:rsidRPr="00483021">
        <w:t xml:space="preserve">, пришли к выводу, что некоторые типы и категории людей чаще всего становятся жертвами того или иного преступления, хотя «типичной жертвы» не существует. Какие же черты имеет наиболее вероятная жертва? </w:t>
      </w:r>
      <w:r w:rsidRPr="00483021">
        <w:br/>
        <w:t xml:space="preserve">2.Выступление уч-ся с сообщением. Типичные черты вероятной жертвы. </w:t>
      </w:r>
      <w:r w:rsidRPr="00483021">
        <w:br/>
        <w:t xml:space="preserve">А. Малообразованность и некультурность. С удивлением было отмечено, что жертвами наиболее опасных преступлений становятся, прежде всего, малообразованные люди. Интересно, что примерно такая же картина наблюдается и у преступников. Например, </w:t>
      </w:r>
      <w:r w:rsidRPr="00483021">
        <w:rPr>
          <w:i/>
          <w:iCs/>
        </w:rPr>
        <w:t xml:space="preserve">65% </w:t>
      </w:r>
      <w:r w:rsidRPr="00483021">
        <w:t xml:space="preserve">убийц и </w:t>
      </w:r>
      <w:proofErr w:type="spellStart"/>
      <w:r w:rsidRPr="00483021">
        <w:t>причинителей</w:t>
      </w:r>
      <w:proofErr w:type="spellEnd"/>
      <w:r w:rsidRPr="00483021">
        <w:t xml:space="preserve"> вреда не имеют среднего образования, а среди их жертв этот процент близок к 70%. </w:t>
      </w:r>
      <w:r w:rsidRPr="00483021">
        <w:br/>
        <w:t xml:space="preserve">Б. Неустойчивое социальное положение. Малообразованность напрямую связана с отсутствием постоянной работы и нормального положения в обществе. Случайные заработки, проституция, бродяжничество, беспорядочный образ жизни — частые признаки многих жертв. </w:t>
      </w:r>
      <w:r w:rsidRPr="00483021">
        <w:br/>
        <w:t xml:space="preserve">В. Легкомысленность, </w:t>
      </w:r>
      <w:proofErr w:type="spellStart"/>
      <w:r w:rsidRPr="00483021">
        <w:t>некритичность</w:t>
      </w:r>
      <w:proofErr w:type="spellEnd"/>
      <w:r w:rsidRPr="00483021">
        <w:t xml:space="preserve"> к своему и чужому поведению, неспособность оценить обстановку и возможные последствия. Например, установлено, что около 80% жертв и их убийц были знакомы между собой, из них </w:t>
      </w:r>
      <w:r w:rsidRPr="00483021">
        <w:rPr>
          <w:iCs/>
        </w:rPr>
        <w:t>50%</w:t>
      </w:r>
      <w:r w:rsidRPr="00483021">
        <w:rPr>
          <w:i/>
          <w:iCs/>
        </w:rPr>
        <w:t xml:space="preserve"> </w:t>
      </w:r>
      <w:r w:rsidRPr="00483021">
        <w:t xml:space="preserve">— родственники и 30% — знакомые, до 70% изнасилований совершается знакомыми жертве людьми (в том числе, случайно знакомые,— около 40%, познакомились в день преступления 20%). Все это говорит о том, что жертвы не придают должного значения поведению своих знакомых, часто знакомятся легкомысленно, не принимают мер предосторожности. Легкомыслие и </w:t>
      </w:r>
      <w:proofErr w:type="spellStart"/>
      <w:r w:rsidRPr="00483021">
        <w:t>некритичность</w:t>
      </w:r>
      <w:proofErr w:type="spellEnd"/>
      <w:r w:rsidRPr="00483021">
        <w:t xml:space="preserve"> типичные качества подавляющего большинства пострадавших от мошенничества. </w:t>
      </w:r>
      <w:r w:rsidRPr="00483021">
        <w:br/>
        <w:t>Г. Зависимость от «страстей», темных сторон человеческой души. Корысть, жадность, эгоистичность отмечаются исследователями у 40% жертв мошенничества. Блудная страсть, корысть, стремление казаться «не хуже других» характерны для половины жертв полового насилия. Особое место у жертв занимает тяга к наркотикам и спиртному. Около половины жертв убийств умерли в пьяном виде. Около 40% жертв изнасилования в момент преступления находились в состоянии алкогольного опьянения, причем почти все из них (90%) пили вместе с преступником. Конечно, все это не означает, что только такие люди становятся жертвами. Однако указанные выше черты все же повышают «</w:t>
      </w:r>
      <w:proofErr w:type="spellStart"/>
      <w:r w:rsidRPr="00483021">
        <w:t>виктимность</w:t>
      </w:r>
      <w:proofErr w:type="spellEnd"/>
      <w:r w:rsidRPr="00483021">
        <w:t>» человека (то есть предрасположенность стать жертвой). Значит, мы можем снизить для себя риск стать жертвой, изменив свою жизнь и работая над своими чертами характера. Итак, предложите такую линию поведения, чтобы вы не стали жертвой преступления</w:t>
      </w:r>
      <w:proofErr w:type="gramStart"/>
      <w:r w:rsidRPr="00483021">
        <w:t>.</w:t>
      </w:r>
      <w:proofErr w:type="gramEnd"/>
      <w:r w:rsidRPr="00483021">
        <w:t xml:space="preserve"> </w:t>
      </w:r>
      <w:proofErr w:type="gramStart"/>
      <w:r w:rsidRPr="00483021">
        <w:t>д</w:t>
      </w:r>
      <w:proofErr w:type="gramEnd"/>
      <w:r w:rsidRPr="00483021">
        <w:t xml:space="preserve">авайте попробуем выразить эту мысль поговоркой или пословицей. </w:t>
      </w:r>
      <w:r w:rsidRPr="00483021">
        <w:br/>
      </w:r>
      <w:proofErr w:type="gramStart"/>
      <w:r w:rsidRPr="00483021">
        <w:t>(Береженного Бог бережет.</w:t>
      </w:r>
      <w:proofErr w:type="gramEnd"/>
      <w:r w:rsidRPr="00483021">
        <w:t xml:space="preserve"> С кем поведешься, от того и наберешься. </w:t>
      </w:r>
      <w:proofErr w:type="gramStart"/>
      <w:r w:rsidRPr="00483021">
        <w:t>«Будьте трусами и ступайте домой».)</w:t>
      </w:r>
      <w:proofErr w:type="gramEnd"/>
      <w:r w:rsidRPr="00483021">
        <w:t xml:space="preserve"> Одним из качеств, которое может спасти от преступника, является образованность. Поэтому постарайтесь запомнить общие черты, по которым вы можете </w:t>
      </w:r>
      <w:r w:rsidRPr="00483021">
        <w:lastRenderedPageBreak/>
        <w:t xml:space="preserve">«вычислить» преступника. </w:t>
      </w:r>
      <w:r w:rsidRPr="00483021">
        <w:br/>
      </w:r>
      <w:r w:rsidRPr="00483021">
        <w:rPr>
          <w:b/>
        </w:rPr>
        <w:t>4.Выступление учащегося.</w:t>
      </w:r>
      <w:r w:rsidRPr="00483021">
        <w:t xml:space="preserve"> </w:t>
      </w:r>
      <w:r w:rsidRPr="00483021">
        <w:rPr>
          <w:b/>
        </w:rPr>
        <w:t>Типичные черты предполагаемого преступника</w:t>
      </w:r>
      <w:proofErr w:type="gramStart"/>
      <w:r w:rsidRPr="00483021">
        <w:br/>
        <w:t>В</w:t>
      </w:r>
      <w:proofErr w:type="gramEnd"/>
      <w:r w:rsidRPr="00483021">
        <w:t xml:space="preserve"> 1876 году итальянский врач-психиатр </w:t>
      </w:r>
      <w:proofErr w:type="spellStart"/>
      <w:r w:rsidRPr="00483021">
        <w:t>Чезаре</w:t>
      </w:r>
      <w:proofErr w:type="spellEnd"/>
      <w:r w:rsidRPr="00483021">
        <w:t xml:space="preserve"> </w:t>
      </w:r>
      <w:proofErr w:type="spellStart"/>
      <w:r w:rsidRPr="00483021">
        <w:t>Ломброзо</w:t>
      </w:r>
      <w:proofErr w:type="spellEnd"/>
      <w:r w:rsidRPr="00483021">
        <w:t xml:space="preserve"> сделал, как он утверждал, выдающееся открытие. Все преступники, заявил он, (в зависимости от склонности к тому или иному преступлению) имеют четкие внешние признаки, например: скошенный лоб, глубоко посаженные глаза, волосистость тела, грубые черты лица. Многочисленные исследования опровергли эту теорию. Тем не менее, ученые заметили, что некоторые черты личности наиболее характерны для тех или иных преступников. Например, низкий уровень образования, зависимость от своих страстей, плохого характера, алкоголя и наркотиков, склонность к половой распущенности, которые присущи «типичным» жертвам, также часто встречаются и у преступников. Каждый второй преступник не имеет постоянной работы, а каждый четвертый совершает преступление в состоянии алкогольного опьянения. Следы от уколов в вену на сгибе локтя или в области шеи, трясущиеся руки, расширенные зрачки, помятый вид, возбуждение или апатия, неадекватное поведение - даже один из этих признаков может указывать на зависимость человека от наркотиков. Нужно помнить, что наркоманы не останавливаются перед преступлением, чтобы достать средства на очередную дозу. Любая татуировка (наколка) также должна сразу насторожить: это четкий признак преступного мира.                                                                                             </w:t>
      </w:r>
      <w:r w:rsidRPr="00483021">
        <w:rPr>
          <w:b/>
        </w:rPr>
        <w:t>Классный руководитель</w:t>
      </w:r>
      <w:r w:rsidRPr="00483021">
        <w:t xml:space="preserve">. Наиболее заметны (и чаще всего встречаются) татуировки на руках от </w:t>
      </w:r>
      <w:proofErr w:type="spellStart"/>
      <w:r w:rsidRPr="00483021">
        <w:t>плечей</w:t>
      </w:r>
      <w:proofErr w:type="spellEnd"/>
      <w:r w:rsidRPr="00483021">
        <w:t xml:space="preserve"> до пальцев. По татуировкам можно многое узнать о человеке: сколько раз он был судим и за что, попал ли в колонию несовершеннолетним или уже взрослым, объявляет ли он открыто о своей ненависти к властям, какую иерархию занимает в преступном мире и т.д. Любителям «побаловаться» следует иметь в виду, что преступники жестко наказывают тех, кто «незаконно наносит наколки или пытается разговаривать «по фене», «косить под блатного» </w:t>
      </w:r>
      <w:r w:rsidRPr="00483021">
        <w:br/>
        <w:t xml:space="preserve"> Расшифровка наколок. </w:t>
      </w:r>
      <w:r w:rsidRPr="00483021">
        <w:br/>
      </w:r>
      <w:r w:rsidRPr="00483021">
        <w:rPr>
          <w:b/>
          <w:bCs/>
          <w:i/>
          <w:iCs/>
        </w:rPr>
        <w:t>Точка (1-</w:t>
      </w:r>
      <w:smartTag w:uri="urn:schemas-microsoft-com:office:smarttags" w:element="metricconverter">
        <w:smartTagPr>
          <w:attr w:name="ProductID" w:val="2 мм"/>
        </w:smartTagPr>
        <w:r w:rsidRPr="00483021">
          <w:rPr>
            <w:b/>
            <w:bCs/>
            <w:i/>
            <w:iCs/>
          </w:rPr>
          <w:t>2 мм</w:t>
        </w:r>
      </w:smartTag>
      <w:r w:rsidRPr="00483021">
        <w:rPr>
          <w:b/>
          <w:bCs/>
          <w:i/>
          <w:iCs/>
        </w:rPr>
        <w:t xml:space="preserve">). Наносится после совершения побега из мест заключения. Количество точек </w:t>
      </w:r>
      <w:r w:rsidRPr="00483021">
        <w:t xml:space="preserve">— количество побегов </w:t>
      </w:r>
      <w:r w:rsidRPr="00483021">
        <w:br/>
      </w:r>
      <w:r w:rsidRPr="00483021">
        <w:rPr>
          <w:b/>
        </w:rPr>
        <w:t>«Отбывал наказание в местах лишения свободы, указан срок (количество черточек)</w:t>
      </w:r>
      <w:r w:rsidRPr="00483021">
        <w:t xml:space="preserve">  «</w:t>
      </w:r>
      <w:r w:rsidRPr="00483021">
        <w:rPr>
          <w:b/>
          <w:bCs/>
          <w:i/>
          <w:iCs/>
        </w:rPr>
        <w:t xml:space="preserve">Авторитет, дважды находился в </w:t>
      </w:r>
      <w:r w:rsidRPr="00483021">
        <w:rPr>
          <w:b/>
          <w:i/>
          <w:iCs/>
        </w:rPr>
        <w:t>места</w:t>
      </w:r>
      <w:r w:rsidRPr="00483021">
        <w:rPr>
          <w:i/>
          <w:iCs/>
        </w:rPr>
        <w:t xml:space="preserve">х </w:t>
      </w:r>
      <w:r w:rsidRPr="00483021">
        <w:rPr>
          <w:b/>
          <w:bCs/>
          <w:i/>
          <w:iCs/>
        </w:rPr>
        <w:t xml:space="preserve">лишения свободы (перстень несовершеннолетних)» </w:t>
      </w:r>
      <w:r w:rsidRPr="00483021">
        <w:rPr>
          <w:b/>
          <w:bCs/>
          <w:i/>
          <w:iCs/>
        </w:rPr>
        <w:br/>
        <w:t xml:space="preserve"> «Символ власти, авторитарности среди </w:t>
      </w:r>
      <w:r w:rsidRPr="00483021">
        <w:t xml:space="preserve">уголовников </w:t>
      </w:r>
      <w:r w:rsidRPr="00483021">
        <w:br/>
        <w:t xml:space="preserve"> «</w:t>
      </w:r>
      <w:r w:rsidRPr="00483021">
        <w:rPr>
          <w:b/>
          <w:bCs/>
          <w:i/>
          <w:iCs/>
        </w:rPr>
        <w:t>Отрицало</w:t>
      </w:r>
      <w:proofErr w:type="gramStart"/>
      <w:r w:rsidRPr="00483021">
        <w:rPr>
          <w:b/>
          <w:bCs/>
          <w:i/>
          <w:iCs/>
        </w:rPr>
        <w:t xml:space="preserve"> .</w:t>
      </w:r>
      <w:proofErr w:type="gramEnd"/>
      <w:r w:rsidRPr="00483021">
        <w:rPr>
          <w:b/>
          <w:bCs/>
          <w:i/>
          <w:iCs/>
        </w:rPr>
        <w:t xml:space="preserve">Близок к тюремной элите» </w:t>
      </w:r>
      <w:r w:rsidRPr="00483021">
        <w:rPr>
          <w:b/>
          <w:bCs/>
          <w:i/>
          <w:iCs/>
        </w:rPr>
        <w:br/>
        <w:t xml:space="preserve"> «Была осуждена и отбывала срок в воспитательной колонии»</w:t>
      </w:r>
      <w:r w:rsidRPr="00483021">
        <w:rPr>
          <w:b/>
          <w:bCs/>
          <w:i/>
          <w:iCs/>
        </w:rPr>
        <w:br/>
      </w:r>
      <w:r w:rsidRPr="00483021">
        <w:rPr>
          <w:b/>
          <w:iCs/>
        </w:rPr>
        <w:t>5</w:t>
      </w:r>
      <w:r w:rsidRPr="00483021">
        <w:rPr>
          <w:b/>
          <w:i/>
          <w:iCs/>
        </w:rPr>
        <w:t xml:space="preserve"> </w:t>
      </w:r>
      <w:r w:rsidRPr="00483021">
        <w:rPr>
          <w:b/>
        </w:rPr>
        <w:t>.Некоторых преступников выдает блатной жаргон («феня»)</w:t>
      </w:r>
      <w:r w:rsidRPr="00483021">
        <w:t xml:space="preserve">. Вспомните жаргон героев комедии «Джентльмены </w:t>
      </w:r>
      <w:proofErr w:type="gramStart"/>
      <w:r w:rsidRPr="00483021">
        <w:t>удачи</w:t>
      </w:r>
      <w:proofErr w:type="gramEnd"/>
      <w:r w:rsidRPr="00483021">
        <w:t xml:space="preserve">» Какие жаргонные слова там упоминаются?  В качестве примера перед вами известный криминальный стих. Изложите его литературным языком.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0"/>
        <w:gridCol w:w="5220"/>
      </w:tblGrid>
      <w:tr w:rsidR="006D66F1" w:rsidRPr="00483021" w:rsidTr="006D66F1">
        <w:trPr>
          <w:trHeight w:val="5444"/>
        </w:trPr>
        <w:tc>
          <w:tcPr>
            <w:tcW w:w="4140" w:type="dxa"/>
            <w:tcBorders>
              <w:top w:val="single" w:sz="4" w:space="0" w:color="auto"/>
              <w:left w:val="single" w:sz="4" w:space="0" w:color="auto"/>
              <w:bottom w:val="single" w:sz="4" w:space="0" w:color="auto"/>
              <w:right w:val="single" w:sz="4" w:space="0" w:color="auto"/>
            </w:tcBorders>
            <w:hideMark/>
          </w:tcPr>
          <w:p w:rsidR="006D66F1" w:rsidRPr="00483021" w:rsidRDefault="006D66F1" w:rsidP="00483021">
            <w:pPr>
              <w:pStyle w:val="a3"/>
              <w:ind w:left="180"/>
            </w:pPr>
            <w:proofErr w:type="spellStart"/>
            <w:r w:rsidRPr="00483021">
              <w:lastRenderedPageBreak/>
              <w:t>Мас</w:t>
            </w:r>
            <w:proofErr w:type="spellEnd"/>
            <w:r w:rsidRPr="00483021">
              <w:t xml:space="preserve"> </w:t>
            </w:r>
            <w:proofErr w:type="spellStart"/>
            <w:r w:rsidRPr="00483021">
              <w:t>хиляю</w:t>
            </w:r>
            <w:proofErr w:type="spellEnd"/>
            <w:r w:rsidRPr="00483021">
              <w:t xml:space="preserve">, </w:t>
            </w:r>
            <w:proofErr w:type="spellStart"/>
            <w:r w:rsidRPr="00483021">
              <w:t>зырю</w:t>
            </w:r>
            <w:proofErr w:type="spellEnd"/>
            <w:r w:rsidRPr="00483021">
              <w:t xml:space="preserve"> </w:t>
            </w:r>
            <w:proofErr w:type="gramStart"/>
            <w:r w:rsidRPr="00483021">
              <w:t>—К</w:t>
            </w:r>
            <w:proofErr w:type="gramEnd"/>
            <w:r w:rsidRPr="00483021">
              <w:t xml:space="preserve">ент. </w:t>
            </w:r>
            <w:r w:rsidRPr="00483021">
              <w:br/>
              <w:t xml:space="preserve">А за ним петляет мент. </w:t>
            </w:r>
            <w:r w:rsidRPr="00483021">
              <w:br/>
              <w:t>Сбоку два, -кричу ,-</w:t>
            </w:r>
            <w:proofErr w:type="spellStart"/>
            <w:r w:rsidRPr="00483021">
              <w:t>Кирюха</w:t>
            </w:r>
            <w:proofErr w:type="spellEnd"/>
            <w:proofErr w:type="gramStart"/>
            <w:r w:rsidRPr="00483021">
              <w:t xml:space="preserve"> </w:t>
            </w:r>
            <w:r w:rsidRPr="00483021">
              <w:br/>
              <w:t>П</w:t>
            </w:r>
            <w:proofErr w:type="gramEnd"/>
            <w:r w:rsidRPr="00483021">
              <w:t xml:space="preserve">одвалила тут рябуха, </w:t>
            </w:r>
            <w:r w:rsidRPr="00483021">
              <w:br/>
              <w:t xml:space="preserve">Завалились в </w:t>
            </w:r>
            <w:proofErr w:type="spellStart"/>
            <w:r w:rsidRPr="00483021">
              <w:t>тарабан</w:t>
            </w:r>
            <w:proofErr w:type="spellEnd"/>
            <w:r w:rsidRPr="00483021">
              <w:t xml:space="preserve"> </w:t>
            </w:r>
            <w:r w:rsidRPr="00483021">
              <w:br/>
              <w:t xml:space="preserve">И рванули мы на </w:t>
            </w:r>
            <w:proofErr w:type="spellStart"/>
            <w:r w:rsidRPr="00483021">
              <w:t>бан</w:t>
            </w:r>
            <w:proofErr w:type="spellEnd"/>
            <w:r w:rsidRPr="00483021">
              <w:t xml:space="preserve">. </w:t>
            </w:r>
            <w:r w:rsidRPr="00483021">
              <w:br/>
              <w:t xml:space="preserve">Ночь </w:t>
            </w:r>
            <w:proofErr w:type="gramStart"/>
            <w:r w:rsidRPr="00483021">
              <w:t>фартовая</w:t>
            </w:r>
            <w:proofErr w:type="gramEnd"/>
            <w:r w:rsidRPr="00483021">
              <w:t xml:space="preserve"> была, </w:t>
            </w:r>
            <w:r w:rsidRPr="00483021">
              <w:br/>
              <w:t xml:space="preserve">Отвертели два узла </w:t>
            </w:r>
            <w:r w:rsidRPr="00483021">
              <w:br/>
            </w:r>
            <w:proofErr w:type="spellStart"/>
            <w:r w:rsidRPr="00483021">
              <w:t>Лепень</w:t>
            </w:r>
            <w:proofErr w:type="spellEnd"/>
            <w:r w:rsidRPr="00483021">
              <w:t xml:space="preserve">, </w:t>
            </w:r>
            <w:proofErr w:type="spellStart"/>
            <w:r w:rsidRPr="00483021">
              <w:t>кемпель</w:t>
            </w:r>
            <w:proofErr w:type="spellEnd"/>
            <w:r w:rsidRPr="00483021">
              <w:t xml:space="preserve">, </w:t>
            </w:r>
            <w:proofErr w:type="spellStart"/>
            <w:r w:rsidRPr="00483021">
              <w:t>прохоря</w:t>
            </w:r>
            <w:proofErr w:type="spellEnd"/>
            <w:r w:rsidRPr="00483021">
              <w:t xml:space="preserve">. </w:t>
            </w:r>
            <w:r w:rsidRPr="00483021">
              <w:br/>
            </w:r>
            <w:proofErr w:type="spellStart"/>
            <w:r w:rsidRPr="00483021">
              <w:t>Бамбанули</w:t>
            </w:r>
            <w:proofErr w:type="spellEnd"/>
            <w:r w:rsidRPr="00483021">
              <w:t xml:space="preserve"> мы не зря. </w:t>
            </w:r>
            <w:r w:rsidRPr="00483021">
              <w:br/>
              <w:t xml:space="preserve">Каин наш мужик хороший, </w:t>
            </w:r>
            <w:r w:rsidRPr="00483021">
              <w:br/>
              <w:t xml:space="preserve">Бросил нам немного грошей. </w:t>
            </w:r>
            <w:r w:rsidRPr="00483021">
              <w:br/>
              <w:t>Покумекав так и сяк</w:t>
            </w:r>
            <w:proofErr w:type="gramStart"/>
            <w:r w:rsidRPr="00483021">
              <w:t xml:space="preserve"> </w:t>
            </w:r>
            <w:r w:rsidRPr="00483021">
              <w:br/>
            </w:r>
            <w:proofErr w:type="spellStart"/>
            <w:r w:rsidRPr="00483021">
              <w:t>П</w:t>
            </w:r>
            <w:proofErr w:type="gramEnd"/>
            <w:r w:rsidRPr="00483021">
              <w:t>оканали</w:t>
            </w:r>
            <w:proofErr w:type="spellEnd"/>
            <w:r w:rsidRPr="00483021">
              <w:t xml:space="preserve"> мы в кабак, </w:t>
            </w:r>
            <w:r w:rsidRPr="00483021">
              <w:br/>
              <w:t xml:space="preserve">Там менты нас повязали, </w:t>
            </w:r>
            <w:r w:rsidRPr="00483021">
              <w:br/>
              <w:t xml:space="preserve">Мы на этом завязали. </w:t>
            </w:r>
          </w:p>
        </w:tc>
        <w:tc>
          <w:tcPr>
            <w:tcW w:w="5220" w:type="dxa"/>
            <w:tcBorders>
              <w:top w:val="single" w:sz="4" w:space="0" w:color="auto"/>
              <w:left w:val="single" w:sz="4" w:space="0" w:color="auto"/>
              <w:bottom w:val="single" w:sz="4" w:space="0" w:color="auto"/>
              <w:right w:val="single" w:sz="4" w:space="0" w:color="auto"/>
            </w:tcBorders>
            <w:hideMark/>
          </w:tcPr>
          <w:p w:rsidR="006D66F1" w:rsidRPr="00483021" w:rsidRDefault="006D66F1" w:rsidP="00483021">
            <w:pPr>
              <w:pStyle w:val="a3"/>
            </w:pPr>
            <w:r w:rsidRPr="00483021">
              <w:t xml:space="preserve">Я гуляю, увидел друга, </w:t>
            </w:r>
            <w:r w:rsidRPr="00483021">
              <w:br/>
            </w:r>
            <w:r w:rsidRPr="00483021">
              <w:rPr>
                <w:bCs/>
                <w:iCs/>
              </w:rPr>
              <w:t>А</w:t>
            </w:r>
            <w:r w:rsidRPr="00483021">
              <w:rPr>
                <w:b/>
                <w:bCs/>
                <w:i/>
                <w:iCs/>
              </w:rPr>
              <w:t xml:space="preserve"> </w:t>
            </w:r>
            <w:r w:rsidRPr="00483021">
              <w:t xml:space="preserve">за ним следит опер. </w:t>
            </w:r>
            <w:r w:rsidRPr="00483021">
              <w:br/>
              <w:t xml:space="preserve">За тобой, друг, следят. </w:t>
            </w:r>
            <w:r w:rsidRPr="00483021">
              <w:br/>
              <w:t xml:space="preserve">Тут подъехало такси; </w:t>
            </w:r>
            <w:r w:rsidRPr="00483021">
              <w:br/>
              <w:t>Сели в машину</w:t>
            </w:r>
            <w:proofErr w:type="gramStart"/>
            <w:r w:rsidRPr="00483021">
              <w:t xml:space="preserve"> </w:t>
            </w:r>
            <w:r w:rsidRPr="00483021">
              <w:br/>
              <w:t>И</w:t>
            </w:r>
            <w:proofErr w:type="gramEnd"/>
            <w:r w:rsidRPr="00483021">
              <w:t xml:space="preserve"> поехали на вокзал.                                                                         Ночь была удачная: </w:t>
            </w:r>
            <w:r w:rsidRPr="00483021">
              <w:br/>
              <w:t xml:space="preserve">Украли два чемодана. </w:t>
            </w:r>
            <w:r w:rsidRPr="00483021">
              <w:br/>
              <w:t xml:space="preserve">В них костюм, кепка, сапоги. </w:t>
            </w:r>
            <w:r w:rsidRPr="00483021">
              <w:br/>
              <w:t xml:space="preserve">Поработали мы не зря. </w:t>
            </w:r>
            <w:r w:rsidRPr="00483021">
              <w:br/>
              <w:t>Наш скупщик — неплохой человек</w:t>
            </w:r>
            <w:proofErr w:type="gramStart"/>
            <w:r w:rsidRPr="00483021">
              <w:t>.</w:t>
            </w:r>
            <w:proofErr w:type="gramEnd"/>
            <w:r w:rsidRPr="00483021">
              <w:t xml:space="preserve"> </w:t>
            </w:r>
            <w:r w:rsidRPr="00483021">
              <w:br/>
            </w:r>
            <w:proofErr w:type="gramStart"/>
            <w:r w:rsidRPr="00483021">
              <w:t>д</w:t>
            </w:r>
            <w:proofErr w:type="gramEnd"/>
            <w:r w:rsidRPr="00483021">
              <w:t xml:space="preserve">ал нам немного денег. </w:t>
            </w:r>
            <w:r w:rsidRPr="00483021">
              <w:br/>
              <w:t xml:space="preserve">Подумав и все взвесив, </w:t>
            </w:r>
            <w:r w:rsidRPr="00483021">
              <w:br/>
              <w:t xml:space="preserve">Мы пошли в ресторан. </w:t>
            </w:r>
            <w:r w:rsidRPr="00483021">
              <w:br/>
              <w:t xml:space="preserve">Там нас арестовала милиция. </w:t>
            </w:r>
            <w:r w:rsidRPr="00483021">
              <w:br/>
              <w:t>На этом закончилась наша деятельность</w:t>
            </w:r>
          </w:p>
        </w:tc>
      </w:tr>
    </w:tbl>
    <w:p w:rsidR="006C29CD" w:rsidRPr="00483021" w:rsidRDefault="006D66F1" w:rsidP="00483021">
      <w:r w:rsidRPr="00483021">
        <w:t xml:space="preserve">Обезопасить себя можно, зная о том, какая специфика поведения у преступника. Какое правило можно предложить, чтобы обезопасить себя от потенциальных преступников. (Как веревочке не виться, все равно концу быть). </w:t>
      </w:r>
      <w:r w:rsidRPr="00483021">
        <w:br/>
      </w:r>
      <w:r w:rsidRPr="00483021">
        <w:rPr>
          <w:b/>
        </w:rPr>
        <w:t>6.Выступление учащегося. Как работают воры..</w:t>
      </w:r>
      <w:r w:rsidRPr="00483021">
        <w:t xml:space="preserve"> Ворами называют, как правило, тех, кто совершает тайные хищений </w:t>
      </w:r>
      <w:proofErr w:type="gramStart"/>
      <w:r w:rsidRPr="00483021">
        <w:t>—к</w:t>
      </w:r>
      <w:proofErr w:type="gramEnd"/>
      <w:r w:rsidRPr="00483021">
        <w:t xml:space="preserve">ражи, когда преступник понимает, что жертва не видит его. Грабитель же совершает преступление на виду у жертвы: например, пробегающий «спортсмен» выхватывает сумку и убегает (так называемый «рынок»). Таким образом, грабеж, в отличие от кражи, — открытое похищение. А разбой отличается от грабежа тем, что он связан с применением насилия, опасного для жизни и здоровья, или с угрозой такого насилия (См. ст. 158, 161 и 162 УК РФ.) Кража — преступление М 1 во всем мире. В развитых странах кражи составляют до 80% всех преступлений, а в целом во всем мире— 70%, и доля их продолжает расти. В России их доля меньше. Половина всех краж у граждан совершается из квартир. Более половины таких краж совершается бездомными, подростками, </w:t>
      </w:r>
      <w:proofErr w:type="gramStart"/>
      <w:r w:rsidRPr="00483021">
        <w:t>пьяницами</w:t>
      </w:r>
      <w:proofErr w:type="gramEnd"/>
      <w:r w:rsidRPr="00483021">
        <w:t>, наркоманами и т.д. Они, как правило, действуют спонтанно. В отличие от них, профессиональные «домушники» серьезно готовятся к так краже. Сначала они вычисляют «объект». Часто им помогает в этом «наводчик». «Навести на след» может владелец автомобиля, женщина в дорогой шубе, челночник. Может быть устроен называемый «хоровод»: под видом борьбы с тараканами, либо проверки электричества и т.д. по домам и квартирам ходят симпатичные девушки или вызывающие доверие мужчины, часто в форме. Иногда перед началом такого «хоровода» вывешиваются объявления типа: «1 апреля в доме будет проверяться состояние системы отопления». Для наводчика минутного разговора и мимолетного взгляда на дверное устройство и даже окна достаточно, чтобы определить финансовое положение семьи, тип входных замков, наличие сигнализации и т.п. Выбрав «объект», домушник устанавливает наблюдение. Слежка и опрос дают сведения о составе семьи, наличии домашних животных, режиме рабочего дня. Поэтому нужно избегать ненужных контактов с незнакомыми людьми.</w:t>
      </w:r>
      <w:r w:rsidRPr="00483021">
        <w:br/>
        <w:t xml:space="preserve">Вывод: Скромность украшает человека. Слово – серебро, молчание – золото.                                                                      </w:t>
      </w:r>
      <w:r w:rsidRPr="00483021">
        <w:rPr>
          <w:b/>
        </w:rPr>
        <w:t xml:space="preserve">7.Выступление учащегося.  Как работают мошенники. </w:t>
      </w:r>
      <w:r w:rsidRPr="00483021">
        <w:rPr>
          <w:b/>
        </w:rPr>
        <w:br/>
      </w:r>
      <w:r w:rsidRPr="00483021">
        <w:t xml:space="preserve">Азартные игры. Не всегда игры начинаются с денег. Сначала это может быть игра «просто так», потом «на приседания», «на выпивку» или другие действия. Но когда вы проиграете несколько тысяч приседаний, вас поставят перед фактом: если ты мужчина, то должен держать слово и «отработать» долг другим образом (деньгами или участием в преступной </w:t>
      </w:r>
      <w:r w:rsidRPr="00483021">
        <w:lastRenderedPageBreak/>
        <w:t xml:space="preserve">деятельности). Еще примеры. Кто-то вручает вам билет с криком: «поздравляю, вы выиграли!»; подставной «прохожий» (или попутчик) может попросить вас включиться в игру (не хватает игрока) или подсказать цифру, ход, а в знак благодарности делает вместо вас первый взнос в игру. Это все ловушки. Отказывайтесь сразу от любого участия, так как позднее психологически бывает трудно уйти. Сценарий известен: вас втянут в игру и разденут как липку. </w:t>
      </w:r>
      <w:r w:rsidRPr="00483021">
        <w:br/>
        <w:t xml:space="preserve">Быстрая «нажива». К вам подходит человек и жалуется на несчастье: </w:t>
      </w:r>
      <w:r w:rsidRPr="00483021">
        <w:br/>
        <w:t xml:space="preserve">все, что у него сейчас осталось, — это обручальное кольцо (или другое украшение), которое он хочет дешево продать, чтобы купить билет и т.д. Как правило, это фальшивка. </w:t>
      </w:r>
      <w:r w:rsidRPr="00483021">
        <w:br/>
        <w:t>Кошелек. Например, вы находите кошелек. Его также увидел другой прохожий, который предлагает пройти в тихое место и разделить сумму в кошельке между вами (или быть свидетелем, чтобы отдать хозяину). В тихом месте подбегает владелец кошелька и проверяет сумму. Она оказывается меньше, чем «была». «Прохожий» и вы на подозрении: вас просят показать карманы, свой кошелек, пересчитать все деньги. Как правило, появляются дружки «</w:t>
      </w:r>
      <w:proofErr w:type="gramStart"/>
      <w:r w:rsidRPr="00483021">
        <w:t>растяпы</w:t>
      </w:r>
      <w:proofErr w:type="gramEnd"/>
      <w:r w:rsidRPr="00483021">
        <w:t xml:space="preserve">». Варианты дальнейших событий: у вас выхватывают (или отнимают) деньги и убегают; под угрозой заявить в милицию вас ставят «на счетчик» (требуют принести деньги в определенный срок, иначе пойдут проценты). </w:t>
      </w:r>
      <w:r w:rsidRPr="00483021">
        <w:br/>
        <w:t xml:space="preserve">Выгодный бизнес. Малознакомый человек просит дать ему в долг денег или поучаствовать в выгодном деле, конечно, под хорошие проценты. Он даже пишет расписку с номером паспорта, с местом проживания и исчезает. Вы звоните ему домой— </w:t>
      </w:r>
      <w:proofErr w:type="gramStart"/>
      <w:r w:rsidRPr="00483021">
        <w:t>до</w:t>
      </w:r>
      <w:proofErr w:type="gramEnd"/>
      <w:r w:rsidRPr="00483021">
        <w:t xml:space="preserve">ма его также ищут. Иногда он появляется, извиняется, опять обещает вернуть долг и снова исчезает, денег вы больше не увидите. Как же надо вести себя в подобных ситуациях? </w:t>
      </w:r>
      <w:r w:rsidRPr="00483021">
        <w:br/>
      </w:r>
      <w:proofErr w:type="gramStart"/>
      <w:r w:rsidRPr="00483021">
        <w:t xml:space="preserve">(Бесплатный сыр бывает только в мышеловке. </w:t>
      </w:r>
      <w:r w:rsidRPr="00483021">
        <w:br/>
      </w:r>
      <w:r w:rsidRPr="00483021">
        <w:rPr>
          <w:b/>
          <w:bCs/>
        </w:rPr>
        <w:t>8.</w:t>
      </w:r>
      <w:proofErr w:type="gramEnd"/>
      <w:r w:rsidRPr="00483021">
        <w:rPr>
          <w:b/>
          <w:bCs/>
        </w:rPr>
        <w:t xml:space="preserve"> Как «работают» карманники </w:t>
      </w:r>
      <w:r w:rsidRPr="00483021">
        <w:t xml:space="preserve">Значительное количество краж совершают карманники. Поймать их чрезвычайно трудно не только потому, что карманники знают «своих» </w:t>
      </w:r>
      <w:proofErr w:type="spellStart"/>
      <w:r w:rsidRPr="00483021">
        <w:t>оперов</w:t>
      </w:r>
      <w:proofErr w:type="spellEnd"/>
      <w:r w:rsidRPr="00483021">
        <w:t xml:space="preserve"> (а ловить нужно «с поличным»), но и потому, что только 1 из 100 пострадавших обращается в милицию с заявлением. В начале ХХ</w:t>
      </w:r>
      <w:proofErr w:type="gramStart"/>
      <w:r w:rsidRPr="00483021">
        <w:t>I</w:t>
      </w:r>
      <w:proofErr w:type="gramEnd"/>
      <w:r w:rsidRPr="00483021">
        <w:t xml:space="preserve"> века в крупных городах снова наблюдается «бум» карманников (среди которых каждый десятый — несовершеннолетний). </w:t>
      </w:r>
      <w:r w:rsidRPr="00483021">
        <w:br/>
        <w:t>Внимательный человек может «вычислить» работающих карманников, зная их приемы и «специальности». «</w:t>
      </w:r>
      <w:proofErr w:type="spellStart"/>
      <w:r w:rsidRPr="00483021">
        <w:t>Ширмачи</w:t>
      </w:r>
      <w:proofErr w:type="spellEnd"/>
      <w:r w:rsidRPr="00483021">
        <w:t>» работают через «ширму» — полиэтиленовый пакет или плащ, перекинутый через руку. Вторая рука отвлекает — оживленно жестикулирует. «</w:t>
      </w:r>
      <w:proofErr w:type="gramStart"/>
      <w:r w:rsidRPr="00483021">
        <w:t>Трясуны</w:t>
      </w:r>
      <w:proofErr w:type="gramEnd"/>
      <w:r w:rsidRPr="00483021">
        <w:t>» действуют в давке, в основном в транспорте. Они трутся и прижимаются к жертве, а потом незаметными ударами выбивают кошелек из кармана. «</w:t>
      </w:r>
      <w:proofErr w:type="spellStart"/>
      <w:r w:rsidRPr="00483021">
        <w:t>Щипачи</w:t>
      </w:r>
      <w:proofErr w:type="spellEnd"/>
      <w:r w:rsidRPr="00483021">
        <w:t xml:space="preserve">» действуют бригадой на рынках и массовых мероприятиях, обступая жертву со всех сторон, ловко вытаскивая ценности. «Писари» режут карманы и сумки острым предметом (иногда даже заточенным ногтем). Если их заметили, могут в отместку порезать одежду. «Дубило» (дупло) — самая презираемая категория: воруют из сумок продукты. </w:t>
      </w:r>
      <w:r w:rsidRPr="00483021">
        <w:br/>
        <w:t xml:space="preserve">Еще одна категория воров «работает» в поездах. </w:t>
      </w:r>
      <w:proofErr w:type="gramStart"/>
      <w:r w:rsidRPr="00483021">
        <w:t>Вычислив «клиента», они могут завязать разговор, могут втянуть его в игру (а затем обдерут как липку), либо предложат выпить (и подсыпают снотворное), но чаще всего, не раскрывал себя, посещают «клиента» ночью, держа газовый баллончик наготове.</w:t>
      </w:r>
      <w:proofErr w:type="gramEnd"/>
      <w:r w:rsidRPr="00483021">
        <w:t xml:space="preserve"> От проникновения в купе спасают лишь блокираторы, выдаваемые проводником. Типичный способ кражи — так называемая «подсидка» (похищаются оставленные для присмотра вещи на вокзалах, в аэропортах и т.д.). </w:t>
      </w:r>
      <w:r w:rsidRPr="00483021">
        <w:br/>
        <w:t xml:space="preserve">Похищенные вещи чаще всего сдаются </w:t>
      </w:r>
      <w:proofErr w:type="gramStart"/>
      <w:r w:rsidRPr="00483021">
        <w:t>барыгам</w:t>
      </w:r>
      <w:proofErr w:type="gramEnd"/>
      <w:r w:rsidRPr="00483021">
        <w:t xml:space="preserve"> — скупщикам краденого. Раньше «</w:t>
      </w:r>
      <w:proofErr w:type="gramStart"/>
      <w:r w:rsidRPr="00483021">
        <w:t>барыги</w:t>
      </w:r>
      <w:proofErr w:type="gramEnd"/>
      <w:r w:rsidRPr="00483021">
        <w:t xml:space="preserve">» предпочитали иметь дело только с ворами и опасались «гопников» (грабителей) и бандитов. Нынешние скупщики менее разборчивы и скупают все подряд и у всех подряд.                                                                                               Резюмируйте полученную информацию (Слово — серебро, молчание- золото.) Обезопасить себя и своих близких можно только объединив усилия родных, соседей, односельчан. О проступках надо говорить органам власти. </w:t>
      </w:r>
      <w:r w:rsidRPr="00483021">
        <w:br/>
      </w:r>
      <w:r w:rsidRPr="00483021">
        <w:rPr>
          <w:b/>
          <w:bCs/>
          <w:iCs/>
        </w:rPr>
        <w:lastRenderedPageBreak/>
        <w:t>9. Ранжирование правонарушений</w:t>
      </w:r>
      <w:r w:rsidRPr="00483021">
        <w:rPr>
          <w:b/>
          <w:bCs/>
          <w:i/>
          <w:iCs/>
        </w:rPr>
        <w:t xml:space="preserve"> </w:t>
      </w:r>
      <w:r w:rsidRPr="00483021">
        <w:rPr>
          <w:b/>
          <w:bCs/>
          <w:i/>
          <w:iCs/>
        </w:rPr>
        <w:br/>
      </w:r>
      <w:r w:rsidRPr="00483021">
        <w:t xml:space="preserve">Комплекты карточек с коротким описанием различных проступков: </w:t>
      </w:r>
      <w:r w:rsidRPr="00483021">
        <w:br/>
        <w:t xml:space="preserve">• Убийство </w:t>
      </w:r>
      <w:r w:rsidRPr="00483021">
        <w:br/>
        <w:t xml:space="preserve">• Изнасилование </w:t>
      </w:r>
      <w:r w:rsidRPr="00483021">
        <w:br/>
        <w:t xml:space="preserve">• Кража </w:t>
      </w:r>
      <w:r w:rsidRPr="00483021">
        <w:br/>
        <w:t xml:space="preserve">• Взятка </w:t>
      </w:r>
      <w:r w:rsidRPr="00483021">
        <w:br/>
        <w:t xml:space="preserve">• Вождение автомобиля в нетрезвом виде </w:t>
      </w:r>
      <w:r w:rsidRPr="00483021">
        <w:br/>
        <w:t xml:space="preserve">• Неисполнение приказа командира </w:t>
      </w:r>
      <w:r w:rsidRPr="00483021">
        <w:br/>
        <w:t xml:space="preserve">• Хулиганство </w:t>
      </w:r>
      <w:r w:rsidRPr="00483021">
        <w:br/>
        <w:t xml:space="preserve">• Драка </w:t>
      </w:r>
      <w:r w:rsidRPr="00483021">
        <w:br/>
        <w:t xml:space="preserve">• Повреждение чужого имущества </w:t>
      </w:r>
      <w:r w:rsidRPr="00483021">
        <w:br/>
        <w:t xml:space="preserve">• Невыплата долга в срок. </w:t>
      </w:r>
      <w:r w:rsidRPr="00483021">
        <w:br/>
      </w:r>
      <w:proofErr w:type="gramStart"/>
      <w:r w:rsidRPr="00483021">
        <w:rPr>
          <w:b/>
        </w:rPr>
        <w:t>Составление «Практических советов по общей безопасности»</w:t>
      </w:r>
      <w:r w:rsidRPr="00483021">
        <w:t xml:space="preserve"> </w:t>
      </w:r>
      <w:r w:rsidRPr="00483021">
        <w:br/>
        <w:t xml:space="preserve">Береженного Бог бережет. </w:t>
      </w:r>
      <w:r w:rsidRPr="00483021">
        <w:br/>
        <w:t xml:space="preserve">1 .С кем поведешься, от того и наберешься. </w:t>
      </w:r>
      <w:r w:rsidRPr="00483021">
        <w:br/>
        <w:t>2.</w:t>
      </w:r>
      <w:proofErr w:type="gramEnd"/>
      <w:r w:rsidRPr="00483021">
        <w:t xml:space="preserve"> Как веревочке не виться, все равно конец будет. </w:t>
      </w:r>
      <w:r w:rsidRPr="00483021">
        <w:br/>
        <w:t xml:space="preserve">3 .Бесплатный сыр бывает только в мышеловке. </w:t>
      </w:r>
      <w:r w:rsidRPr="00483021">
        <w:br/>
        <w:t xml:space="preserve">4.Слово- серебро, а молчание — золото. </w:t>
      </w:r>
      <w:r w:rsidRPr="00483021">
        <w:br/>
      </w:r>
      <w:r w:rsidRPr="00483021">
        <w:rPr>
          <w:i/>
          <w:iCs/>
        </w:rPr>
        <w:t xml:space="preserve">5 </w:t>
      </w:r>
      <w:r w:rsidRPr="00483021">
        <w:t xml:space="preserve">.Скромность украшает человека. </w:t>
      </w:r>
      <w:r w:rsidRPr="00483021">
        <w:br/>
        <w:t xml:space="preserve">6.От грошовой свечи Москва сгорела.                                                                                                                                               </w:t>
      </w:r>
      <w:r w:rsidRPr="00483021">
        <w:rPr>
          <w:b/>
        </w:rPr>
        <w:t>Полезные советы. Как случайно не стать преступником</w:t>
      </w:r>
      <w:r w:rsidRPr="00483021">
        <w:t xml:space="preserve">.                                                                               Не помогайте преступникам. </w:t>
      </w:r>
      <w:proofErr w:type="gramStart"/>
      <w:r w:rsidRPr="00483021">
        <w:t>Виновными в соучастии преступления считаются все соучастники: не только непосредственные исполнители преступления, но и организаторы (те, кто планировал, договаривался с другими соучастниками), подстрекатели (те, кто склонял других на совершение преступления), пособники (т.е. помощники: те, кто давал советы, информацию, стоял «на стреме», укрывал преступника, хранил орудия преступления, продавал краденое и т.д.)</w:t>
      </w:r>
      <w:proofErr w:type="gramEnd"/>
      <w:r w:rsidRPr="00483021">
        <w:t xml:space="preserve"> Отдельным преступлением является заранее обещанное укрывательство особо тяжкого преступления. </w:t>
      </w:r>
      <w:r w:rsidRPr="00483021">
        <w:br/>
        <w:t xml:space="preserve">СТ. 32.Соучастие в преступлении. </w:t>
      </w:r>
      <w:r w:rsidRPr="00483021">
        <w:br/>
        <w:t xml:space="preserve">Соучастием в преступлении признается умышленное совместное участие двух и более лиц в совершении умышленного преступления. </w:t>
      </w:r>
      <w:r w:rsidRPr="00483021">
        <w:br/>
        <w:t xml:space="preserve">СТЗ З. Виды соучастников преступления. 1 .Соучастниками преступления наряду с исполнителем признаются организатор, подстрекатель и пособник. </w:t>
      </w:r>
      <w:r w:rsidRPr="00483021">
        <w:br/>
        <w:t xml:space="preserve">2. Исполнителем признается лицо, непосредственно совершившее преступление, либо непосредственно участвующее в его совершении совместно с другими лицами, а также лицо, совершившее преступление посредством других лиц, не подлежащих уголовной ответственности в силу возраста, невменяемости или других обстоятельств, предусмотренных настоящим Кодексом. </w:t>
      </w:r>
      <w:r w:rsidRPr="00483021">
        <w:br/>
        <w:t xml:space="preserve">З.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 </w:t>
      </w:r>
      <w:r w:rsidRPr="00483021">
        <w:br/>
        <w:t xml:space="preserve">4. Подстрекателем признается лицо, склонившее других лиц к совершению преступления путем уговора, подкупа, угрозы или другим способом. </w:t>
      </w:r>
      <w:r w:rsidRPr="00483021">
        <w:br/>
      </w:r>
      <w:r w:rsidRPr="00483021">
        <w:rPr>
          <w:i/>
          <w:iCs/>
        </w:rPr>
        <w:t xml:space="preserve">5. </w:t>
      </w:r>
      <w:r w:rsidRPr="00483021">
        <w:t xml:space="preserve">Пособником признается лицо, содействующее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 </w:t>
      </w:r>
      <w:r w:rsidRPr="00483021">
        <w:br/>
        <w:t xml:space="preserve">Прочитай казусы и определи, являются ли данные действующие лица соучастниками кражи сигарет? В какой роли действовали участники событий в каждой ситуации? В решении этого задания тебе поможет пункт </w:t>
      </w:r>
      <w:proofErr w:type="gramStart"/>
      <w:r w:rsidRPr="00483021">
        <w:t>З</w:t>
      </w:r>
      <w:proofErr w:type="gramEnd"/>
      <w:r w:rsidRPr="00483021">
        <w:t xml:space="preserve"> ПС и статьи 32                                                                                                                                                                        </w:t>
      </w:r>
      <w:r w:rsidRPr="00483021">
        <w:rPr>
          <w:b/>
        </w:rPr>
        <w:lastRenderedPageBreak/>
        <w:t>1</w:t>
      </w:r>
      <w:r w:rsidRPr="00483021">
        <w:t xml:space="preserve">) Руслан часто поддразнивал Игоря, говоря, что «он не мужик, если не может ради дружбы украсть из магазина сигареты». Игорь украл блок сигарет. Как изменится ситуация, если Игорь не сам украл, а обучил свою собаку, которая принесла ему блок сигарет? Какую роль будет играть Игорь? </w:t>
      </w:r>
      <w:r w:rsidRPr="00483021">
        <w:br/>
        <w:t xml:space="preserve">З) Как изменится ситуация, если Руслан пригласит в помощь Игорю Магомеда и Веру: </w:t>
      </w:r>
      <w:r w:rsidRPr="00483021">
        <w:br/>
      </w:r>
      <w:proofErr w:type="gramStart"/>
      <w:r w:rsidRPr="00483021">
        <w:t xml:space="preserve">Вера разведает, где лежат сигареты, а Магомед постоит на карауле. </w:t>
      </w:r>
      <w:r w:rsidRPr="00483021">
        <w:br/>
      </w:r>
      <w:r w:rsidRPr="00483021">
        <w:rPr>
          <w:i/>
          <w:iCs/>
        </w:rPr>
        <w:t xml:space="preserve">4) </w:t>
      </w:r>
      <w:r w:rsidRPr="00483021">
        <w:t xml:space="preserve">Как изменится ситуация, если в магазине Вера «случайно» уронит блок на пол и подтолкнет его Игорю ногой, чтобы он его подобрал уже за кассой? </w:t>
      </w:r>
      <w:r w:rsidRPr="00483021">
        <w:br/>
      </w:r>
      <w:r w:rsidRPr="00483021">
        <w:rPr>
          <w:i/>
          <w:iCs/>
        </w:rPr>
        <w:t xml:space="preserve">5) </w:t>
      </w:r>
      <w:r w:rsidRPr="00483021">
        <w:t>Какую роль будет играть Ваня, если Руслан попросил его подержать дома блок краденых сигарет, а потом передать их Земфире, взяв у нее деньги.</w:t>
      </w:r>
      <w:proofErr w:type="gramEnd"/>
      <w:r w:rsidRPr="00483021">
        <w:t xml:space="preserve"> Будет ли соучастницей преступления Земфира? </w:t>
      </w:r>
      <w:r w:rsidRPr="00483021">
        <w:br/>
      </w:r>
      <w:r w:rsidRPr="00483021">
        <w:rPr>
          <w:b/>
          <w:bCs/>
          <w:i/>
          <w:iCs/>
        </w:rPr>
        <w:t xml:space="preserve">Порядок ответа: </w:t>
      </w:r>
      <w:r w:rsidRPr="00483021">
        <w:rPr>
          <w:b/>
          <w:bCs/>
          <w:i/>
          <w:iCs/>
        </w:rPr>
        <w:br/>
      </w:r>
      <w:r w:rsidRPr="00483021">
        <w:t xml:space="preserve">1. Сообщить свое решение. </w:t>
      </w:r>
      <w:r w:rsidRPr="00483021">
        <w:br/>
        <w:t xml:space="preserve">2. Назвать статью (ее часть и пункт) УК РФ, на основе которой принято решение. З. Назвать факты, которые были важны для принятия решения. </w:t>
      </w:r>
      <w:r w:rsidRPr="00483021">
        <w:br/>
        <w:t>4. Объяснить, как эти факты соответствуют названной статье</w:t>
      </w:r>
    </w:p>
    <w:sectPr w:rsidR="006C29CD" w:rsidRPr="00483021" w:rsidSect="00F039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6FC"/>
    <w:rsid w:val="002B26FC"/>
    <w:rsid w:val="00483021"/>
    <w:rsid w:val="006C29CD"/>
    <w:rsid w:val="006D66F1"/>
    <w:rsid w:val="00F03925"/>
    <w:rsid w:val="00FB2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D66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D66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23443603">
      <w:bodyDiv w:val="1"/>
      <w:marLeft w:val="0"/>
      <w:marRight w:val="0"/>
      <w:marTop w:val="0"/>
      <w:marBottom w:val="0"/>
      <w:divBdr>
        <w:top w:val="none" w:sz="0" w:space="0" w:color="auto"/>
        <w:left w:val="none" w:sz="0" w:space="0" w:color="auto"/>
        <w:bottom w:val="none" w:sz="0" w:space="0" w:color="auto"/>
        <w:right w:val="none" w:sz="0" w:space="0" w:color="auto"/>
      </w:divBdr>
    </w:div>
    <w:div w:id="8620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0B3B-4EDC-4BCB-A834-4E245F33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Admin</cp:lastModifiedBy>
  <cp:revision>4</cp:revision>
  <dcterms:created xsi:type="dcterms:W3CDTF">2016-01-25T02:59:00Z</dcterms:created>
  <dcterms:modified xsi:type="dcterms:W3CDTF">2016-02-07T08:53:00Z</dcterms:modified>
</cp:coreProperties>
</file>